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4E3" w:rsidRPr="00742CFC" w:rsidRDefault="00FD64E3" w:rsidP="00742CFC">
      <w:pPr>
        <w:spacing w:line="480" w:lineRule="auto"/>
        <w:jc w:val="center"/>
        <w:rPr>
          <w:rFonts w:ascii="Times New Roman" w:hAnsi="Times New Roman" w:cs="Times New Roman"/>
          <w:sz w:val="24"/>
          <w:szCs w:val="24"/>
        </w:rPr>
      </w:pPr>
    </w:p>
    <w:p w:rsidR="00FD64E3" w:rsidRPr="00742CFC" w:rsidRDefault="00FD64E3" w:rsidP="00742CFC">
      <w:pPr>
        <w:spacing w:line="480" w:lineRule="auto"/>
        <w:jc w:val="center"/>
        <w:rPr>
          <w:rFonts w:ascii="Times New Roman" w:hAnsi="Times New Roman" w:cs="Times New Roman"/>
          <w:sz w:val="24"/>
          <w:szCs w:val="24"/>
        </w:rPr>
      </w:pPr>
    </w:p>
    <w:p w:rsidR="00FD64E3" w:rsidRPr="00742CFC" w:rsidRDefault="00FD64E3" w:rsidP="00742CFC">
      <w:pPr>
        <w:spacing w:line="480" w:lineRule="auto"/>
        <w:jc w:val="center"/>
        <w:rPr>
          <w:rFonts w:ascii="Times New Roman" w:hAnsi="Times New Roman" w:cs="Times New Roman"/>
          <w:sz w:val="24"/>
          <w:szCs w:val="24"/>
        </w:rPr>
      </w:pPr>
    </w:p>
    <w:p w:rsidR="00F63DFA" w:rsidRPr="00742CFC" w:rsidRDefault="00F63DFA" w:rsidP="00742CFC">
      <w:pPr>
        <w:spacing w:line="480" w:lineRule="auto"/>
        <w:jc w:val="center"/>
        <w:rPr>
          <w:rFonts w:ascii="Times New Roman" w:hAnsi="Times New Roman" w:cs="Times New Roman"/>
          <w:sz w:val="24"/>
          <w:szCs w:val="24"/>
        </w:rPr>
      </w:pPr>
    </w:p>
    <w:p w:rsidR="00912745" w:rsidRPr="00742CFC" w:rsidRDefault="00912745" w:rsidP="00742CFC">
      <w:pPr>
        <w:spacing w:line="480" w:lineRule="auto"/>
        <w:jc w:val="center"/>
        <w:rPr>
          <w:rFonts w:ascii="Times New Roman" w:hAnsi="Times New Roman" w:cs="Times New Roman"/>
          <w:sz w:val="24"/>
          <w:szCs w:val="24"/>
        </w:rPr>
      </w:pPr>
    </w:p>
    <w:p w:rsidR="00912745" w:rsidRPr="00742CFC" w:rsidRDefault="00912745" w:rsidP="00742CFC">
      <w:pPr>
        <w:spacing w:line="480" w:lineRule="auto"/>
        <w:jc w:val="center"/>
        <w:rPr>
          <w:rFonts w:ascii="Times New Roman" w:hAnsi="Times New Roman" w:cs="Times New Roman"/>
          <w:sz w:val="24"/>
          <w:szCs w:val="24"/>
        </w:rPr>
      </w:pPr>
    </w:p>
    <w:p w:rsidR="003A4C2A" w:rsidRPr="00742CFC" w:rsidRDefault="00FD64E3" w:rsidP="00742CFC">
      <w:pPr>
        <w:spacing w:line="480" w:lineRule="auto"/>
        <w:jc w:val="center"/>
        <w:rPr>
          <w:rFonts w:ascii="Times New Roman" w:hAnsi="Times New Roman" w:cs="Times New Roman"/>
          <w:sz w:val="24"/>
          <w:szCs w:val="24"/>
        </w:rPr>
      </w:pPr>
      <w:r w:rsidRPr="00742CFC">
        <w:rPr>
          <w:rFonts w:ascii="Times New Roman" w:hAnsi="Times New Roman" w:cs="Times New Roman"/>
          <w:sz w:val="24"/>
          <w:szCs w:val="24"/>
        </w:rPr>
        <w:t>Student’s Name</w:t>
      </w:r>
    </w:p>
    <w:p w:rsidR="00912745" w:rsidRPr="00742CFC" w:rsidRDefault="00912745" w:rsidP="00742CFC">
      <w:pPr>
        <w:spacing w:line="480" w:lineRule="auto"/>
        <w:jc w:val="center"/>
        <w:rPr>
          <w:rFonts w:ascii="Times New Roman" w:hAnsi="Times New Roman" w:cs="Times New Roman"/>
          <w:sz w:val="24"/>
          <w:szCs w:val="24"/>
        </w:rPr>
      </w:pPr>
    </w:p>
    <w:p w:rsidR="00FD64E3" w:rsidRPr="00742CFC" w:rsidRDefault="00FD64E3" w:rsidP="00742CFC">
      <w:pPr>
        <w:spacing w:line="480" w:lineRule="auto"/>
        <w:jc w:val="center"/>
        <w:rPr>
          <w:rFonts w:ascii="Times New Roman" w:hAnsi="Times New Roman" w:cs="Times New Roman"/>
          <w:sz w:val="24"/>
          <w:szCs w:val="24"/>
        </w:rPr>
      </w:pPr>
      <w:r w:rsidRPr="00742CFC">
        <w:rPr>
          <w:rFonts w:ascii="Times New Roman" w:hAnsi="Times New Roman" w:cs="Times New Roman"/>
          <w:sz w:val="24"/>
          <w:szCs w:val="24"/>
        </w:rPr>
        <w:t>Tutor’s Name</w:t>
      </w:r>
    </w:p>
    <w:p w:rsidR="00FD64E3" w:rsidRPr="00742CFC" w:rsidRDefault="00FD64E3" w:rsidP="00742CFC">
      <w:pPr>
        <w:spacing w:line="480" w:lineRule="auto"/>
        <w:jc w:val="center"/>
        <w:rPr>
          <w:rFonts w:ascii="Times New Roman" w:hAnsi="Times New Roman" w:cs="Times New Roman"/>
          <w:sz w:val="24"/>
          <w:szCs w:val="24"/>
        </w:rPr>
      </w:pPr>
      <w:r w:rsidRPr="00742CFC">
        <w:rPr>
          <w:rFonts w:ascii="Times New Roman" w:hAnsi="Times New Roman" w:cs="Times New Roman"/>
          <w:sz w:val="24"/>
          <w:szCs w:val="24"/>
        </w:rPr>
        <w:t>Course</w:t>
      </w:r>
    </w:p>
    <w:p w:rsidR="00FD64E3" w:rsidRPr="00742CFC" w:rsidRDefault="00FD64E3" w:rsidP="00742CFC">
      <w:pPr>
        <w:spacing w:line="480" w:lineRule="auto"/>
        <w:jc w:val="center"/>
        <w:rPr>
          <w:rFonts w:ascii="Times New Roman" w:hAnsi="Times New Roman" w:cs="Times New Roman"/>
          <w:sz w:val="24"/>
          <w:szCs w:val="24"/>
        </w:rPr>
      </w:pPr>
      <w:r w:rsidRPr="00742CFC">
        <w:rPr>
          <w:rFonts w:ascii="Times New Roman" w:hAnsi="Times New Roman" w:cs="Times New Roman"/>
          <w:sz w:val="24"/>
          <w:szCs w:val="24"/>
        </w:rPr>
        <w:t>Institution</w:t>
      </w:r>
    </w:p>
    <w:p w:rsidR="00FD64E3" w:rsidRPr="00742CFC" w:rsidRDefault="00FD64E3" w:rsidP="00742CFC">
      <w:pPr>
        <w:spacing w:line="480" w:lineRule="auto"/>
        <w:jc w:val="center"/>
        <w:rPr>
          <w:rFonts w:ascii="Times New Roman" w:hAnsi="Times New Roman" w:cs="Times New Roman"/>
          <w:sz w:val="24"/>
          <w:szCs w:val="24"/>
        </w:rPr>
      </w:pPr>
      <w:r w:rsidRPr="00742CFC">
        <w:rPr>
          <w:rFonts w:ascii="Times New Roman" w:hAnsi="Times New Roman" w:cs="Times New Roman"/>
          <w:sz w:val="24"/>
          <w:szCs w:val="24"/>
        </w:rPr>
        <w:t>Date of Submission</w:t>
      </w:r>
    </w:p>
    <w:p w:rsidR="00FD64E3" w:rsidRPr="00742CFC" w:rsidRDefault="00FD64E3" w:rsidP="00742CFC">
      <w:pPr>
        <w:spacing w:line="480" w:lineRule="auto"/>
        <w:jc w:val="center"/>
        <w:rPr>
          <w:rFonts w:ascii="Times New Roman" w:hAnsi="Times New Roman" w:cs="Times New Roman"/>
          <w:sz w:val="24"/>
          <w:szCs w:val="24"/>
        </w:rPr>
      </w:pPr>
    </w:p>
    <w:p w:rsidR="00FD64E3" w:rsidRPr="00742CFC" w:rsidRDefault="00FD64E3" w:rsidP="00742CFC">
      <w:pPr>
        <w:spacing w:line="480" w:lineRule="auto"/>
        <w:jc w:val="center"/>
        <w:rPr>
          <w:rFonts w:ascii="Times New Roman" w:hAnsi="Times New Roman" w:cs="Times New Roman"/>
          <w:sz w:val="24"/>
          <w:szCs w:val="24"/>
        </w:rPr>
      </w:pPr>
    </w:p>
    <w:p w:rsidR="00FD64E3" w:rsidRPr="00742CFC" w:rsidRDefault="00FD64E3" w:rsidP="00742CFC">
      <w:pPr>
        <w:spacing w:line="480" w:lineRule="auto"/>
        <w:jc w:val="center"/>
        <w:rPr>
          <w:rFonts w:ascii="Times New Roman" w:hAnsi="Times New Roman" w:cs="Times New Roman"/>
          <w:sz w:val="24"/>
          <w:szCs w:val="24"/>
        </w:rPr>
      </w:pPr>
    </w:p>
    <w:p w:rsidR="00FD64E3" w:rsidRPr="00742CFC" w:rsidRDefault="00FD64E3" w:rsidP="00742CFC">
      <w:pPr>
        <w:spacing w:line="480" w:lineRule="auto"/>
        <w:jc w:val="center"/>
        <w:rPr>
          <w:rFonts w:ascii="Times New Roman" w:hAnsi="Times New Roman" w:cs="Times New Roman"/>
          <w:sz w:val="24"/>
          <w:szCs w:val="24"/>
        </w:rPr>
      </w:pPr>
    </w:p>
    <w:p w:rsidR="00912745" w:rsidRPr="00742CFC" w:rsidRDefault="00912745" w:rsidP="00742CFC">
      <w:pPr>
        <w:spacing w:line="480" w:lineRule="auto"/>
        <w:rPr>
          <w:rFonts w:ascii="Times New Roman" w:hAnsi="Times New Roman" w:cs="Times New Roman"/>
          <w:sz w:val="24"/>
          <w:szCs w:val="24"/>
        </w:rPr>
      </w:pPr>
    </w:p>
    <w:p w:rsidR="00912745" w:rsidRPr="00742CFC" w:rsidRDefault="00912745" w:rsidP="00742CFC">
      <w:pPr>
        <w:spacing w:line="480" w:lineRule="auto"/>
        <w:rPr>
          <w:rFonts w:ascii="Times New Roman" w:hAnsi="Times New Roman" w:cs="Times New Roman"/>
          <w:sz w:val="24"/>
          <w:szCs w:val="24"/>
        </w:rPr>
      </w:pPr>
    </w:p>
    <w:p w:rsidR="00F63DFA" w:rsidRPr="00742CFC" w:rsidRDefault="00BC67D7" w:rsidP="00742CFC">
      <w:pPr>
        <w:spacing w:line="480" w:lineRule="auto"/>
        <w:jc w:val="center"/>
        <w:rPr>
          <w:rFonts w:ascii="Times New Roman" w:hAnsi="Times New Roman" w:cs="Times New Roman"/>
          <w:sz w:val="24"/>
          <w:szCs w:val="24"/>
          <w:u w:val="single"/>
        </w:rPr>
      </w:pPr>
      <w:r w:rsidRPr="00742CFC">
        <w:rPr>
          <w:rFonts w:ascii="Times New Roman" w:hAnsi="Times New Roman" w:cs="Times New Roman"/>
          <w:color w:val="222222"/>
          <w:sz w:val="24"/>
          <w:szCs w:val="24"/>
          <w:u w:val="single"/>
          <w:shd w:val="clear" w:color="auto" w:fill="FFFFFF"/>
        </w:rPr>
        <w:lastRenderedPageBreak/>
        <w:t>Why VR</w:t>
      </w:r>
      <w:r w:rsidR="00F63DFA" w:rsidRPr="00742CFC">
        <w:rPr>
          <w:rFonts w:ascii="Times New Roman" w:hAnsi="Times New Roman" w:cs="Times New Roman"/>
          <w:color w:val="222222"/>
          <w:sz w:val="24"/>
          <w:szCs w:val="24"/>
          <w:u w:val="single"/>
          <w:shd w:val="clear" w:color="auto" w:fill="FFFFFF"/>
        </w:rPr>
        <w:t xml:space="preserve"> </w:t>
      </w:r>
      <w:r w:rsidRPr="00742CFC">
        <w:rPr>
          <w:rFonts w:ascii="Times New Roman" w:hAnsi="Times New Roman" w:cs="Times New Roman"/>
          <w:color w:val="222222"/>
          <w:sz w:val="24"/>
          <w:szCs w:val="24"/>
          <w:u w:val="single"/>
          <w:shd w:val="clear" w:color="auto" w:fill="FFFFFF"/>
        </w:rPr>
        <w:t>(Virtual Reality</w:t>
      </w:r>
      <w:r w:rsidR="00F63DFA" w:rsidRPr="00742CFC">
        <w:rPr>
          <w:rFonts w:ascii="Times New Roman" w:hAnsi="Times New Roman" w:cs="Times New Roman"/>
          <w:color w:val="222222"/>
          <w:sz w:val="24"/>
          <w:szCs w:val="24"/>
          <w:u w:val="single"/>
          <w:shd w:val="clear" w:color="auto" w:fill="FFFFFF"/>
        </w:rPr>
        <w:t xml:space="preserve"> Technology)?</w:t>
      </w:r>
    </w:p>
    <w:p w:rsidR="00F63DFA" w:rsidRPr="00742CFC" w:rsidRDefault="00F63DFA" w:rsidP="00742CFC">
      <w:pPr>
        <w:spacing w:line="480" w:lineRule="auto"/>
        <w:rPr>
          <w:rFonts w:ascii="Times New Roman" w:hAnsi="Times New Roman" w:cs="Times New Roman"/>
          <w:color w:val="3B444E"/>
          <w:sz w:val="24"/>
          <w:szCs w:val="24"/>
          <w:shd w:val="clear" w:color="auto" w:fill="FFFFFF"/>
        </w:rPr>
      </w:pPr>
      <w:r w:rsidRPr="00742CFC">
        <w:rPr>
          <w:rFonts w:ascii="Times New Roman" w:hAnsi="Times New Roman" w:cs="Times New Roman"/>
          <w:color w:val="3B444E"/>
          <w:sz w:val="24"/>
          <w:szCs w:val="24"/>
          <w:shd w:val="clear" w:color="auto" w:fill="FFFFFF"/>
        </w:rPr>
        <w:tab/>
      </w:r>
      <w:r w:rsidR="001F533E" w:rsidRPr="00742CFC">
        <w:rPr>
          <w:rFonts w:ascii="Times New Roman" w:hAnsi="Times New Roman" w:cs="Times New Roman"/>
          <w:color w:val="3B444E"/>
          <w:sz w:val="24"/>
          <w:szCs w:val="24"/>
          <w:shd w:val="clear" w:color="auto" w:fill="FFFFFF"/>
        </w:rPr>
        <w:t xml:space="preserve">Roots of virtual reality </w:t>
      </w:r>
      <w:r w:rsidRPr="00742CFC">
        <w:rPr>
          <w:rFonts w:ascii="Times New Roman" w:hAnsi="Times New Roman" w:cs="Times New Roman"/>
          <w:color w:val="3B444E"/>
          <w:sz w:val="24"/>
          <w:szCs w:val="24"/>
          <w:shd w:val="clear" w:color="auto" w:fill="FFFFFF"/>
        </w:rPr>
        <w:t>lie</w:t>
      </w:r>
      <w:r w:rsidR="001F533E" w:rsidRPr="00742CFC">
        <w:rPr>
          <w:rFonts w:ascii="Times New Roman" w:hAnsi="Times New Roman" w:cs="Times New Roman"/>
          <w:color w:val="3B444E"/>
          <w:sz w:val="24"/>
          <w:szCs w:val="24"/>
          <w:shd w:val="clear" w:color="auto" w:fill="FFFFFF"/>
        </w:rPr>
        <w:t xml:space="preserve"> in a combination of </w:t>
      </w:r>
      <w:r w:rsidRPr="00742CFC">
        <w:rPr>
          <w:rFonts w:ascii="Times New Roman" w:hAnsi="Times New Roman" w:cs="Times New Roman"/>
          <w:color w:val="3B444E"/>
          <w:sz w:val="24"/>
          <w:szCs w:val="24"/>
          <w:shd w:val="clear" w:color="auto" w:fill="FFFFFF"/>
        </w:rPr>
        <w:t>entertainment</w:t>
      </w:r>
      <w:r w:rsidR="001F533E" w:rsidRPr="00742CFC">
        <w:rPr>
          <w:rFonts w:ascii="Times New Roman" w:hAnsi="Times New Roman" w:cs="Times New Roman"/>
          <w:color w:val="3B444E"/>
          <w:sz w:val="24"/>
          <w:szCs w:val="24"/>
          <w:shd w:val="clear" w:color="auto" w:fill="FFFFFF"/>
        </w:rPr>
        <w:t xml:space="preserve"> experiences, equipment simulators, </w:t>
      </w:r>
      <w:r w:rsidRPr="00742CFC">
        <w:rPr>
          <w:rFonts w:ascii="Times New Roman" w:hAnsi="Times New Roman" w:cs="Times New Roman"/>
          <w:color w:val="3B444E"/>
          <w:sz w:val="24"/>
          <w:szCs w:val="24"/>
          <w:shd w:val="clear" w:color="auto" w:fill="FFFFFF"/>
        </w:rPr>
        <w:t>computer-assisted</w:t>
      </w:r>
      <w:r w:rsidR="001F533E" w:rsidRPr="00742CFC">
        <w:rPr>
          <w:rFonts w:ascii="Times New Roman" w:hAnsi="Times New Roman" w:cs="Times New Roman"/>
          <w:color w:val="3B444E"/>
          <w:sz w:val="24"/>
          <w:szCs w:val="24"/>
          <w:shd w:val="clear" w:color="auto" w:fill="FFFFFF"/>
        </w:rPr>
        <w:t xml:space="preserve"> instruction, </w:t>
      </w:r>
      <w:r w:rsidRPr="00742CFC">
        <w:rPr>
          <w:rFonts w:ascii="Times New Roman" w:hAnsi="Times New Roman" w:cs="Times New Roman"/>
          <w:color w:val="3B444E"/>
          <w:sz w:val="24"/>
          <w:szCs w:val="24"/>
          <w:shd w:val="clear" w:color="auto" w:fill="FFFFFF"/>
        </w:rPr>
        <w:t>computer</w:t>
      </w:r>
      <w:r w:rsidR="001F533E" w:rsidRPr="00742CFC">
        <w:rPr>
          <w:rFonts w:ascii="Times New Roman" w:hAnsi="Times New Roman" w:cs="Times New Roman"/>
          <w:color w:val="3B444E"/>
          <w:sz w:val="24"/>
          <w:szCs w:val="24"/>
          <w:shd w:val="clear" w:color="auto" w:fill="FFFFFF"/>
        </w:rPr>
        <w:t xml:space="preserve"> gaming</w:t>
      </w:r>
      <w:r w:rsidRPr="00742CFC">
        <w:rPr>
          <w:rFonts w:ascii="Times New Roman" w:hAnsi="Times New Roman" w:cs="Times New Roman"/>
          <w:color w:val="3B444E"/>
          <w:sz w:val="24"/>
          <w:szCs w:val="24"/>
          <w:shd w:val="clear" w:color="auto" w:fill="FFFFFF"/>
        </w:rPr>
        <w:t>,</w:t>
      </w:r>
      <w:r w:rsidR="001F533E" w:rsidRPr="00742CFC">
        <w:rPr>
          <w:rFonts w:ascii="Times New Roman" w:hAnsi="Times New Roman" w:cs="Times New Roman"/>
          <w:color w:val="3B444E"/>
          <w:sz w:val="24"/>
          <w:szCs w:val="24"/>
          <w:shd w:val="clear" w:color="auto" w:fill="FFFFFF"/>
        </w:rPr>
        <w:t xml:space="preserve"> and 3-D </w:t>
      </w:r>
      <w:r w:rsidRPr="00742CFC">
        <w:rPr>
          <w:rFonts w:ascii="Times New Roman" w:hAnsi="Times New Roman" w:cs="Times New Roman"/>
          <w:color w:val="3B444E"/>
          <w:sz w:val="24"/>
          <w:szCs w:val="24"/>
          <w:shd w:val="clear" w:color="auto" w:fill="FFFFFF"/>
        </w:rPr>
        <w:t>still</w:t>
      </w:r>
      <w:r w:rsidR="001F533E" w:rsidRPr="00742CFC">
        <w:rPr>
          <w:rFonts w:ascii="Times New Roman" w:hAnsi="Times New Roman" w:cs="Times New Roman"/>
          <w:color w:val="3B444E"/>
          <w:sz w:val="24"/>
          <w:szCs w:val="24"/>
          <w:shd w:val="clear" w:color="auto" w:fill="FFFFFF"/>
        </w:rPr>
        <w:t xml:space="preserve"> images</w:t>
      </w:r>
      <w:r w:rsidRPr="00742CFC">
        <w:rPr>
          <w:rFonts w:ascii="Times New Roman" w:hAnsi="Times New Roman" w:cs="Times New Roman"/>
          <w:color w:val="222222"/>
          <w:sz w:val="24"/>
          <w:szCs w:val="24"/>
          <w:shd w:val="clear" w:color="auto" w:fill="FFFFFF"/>
        </w:rPr>
        <w:t xml:space="preserve"> (Steuer, 2018).</w:t>
      </w:r>
      <w:r w:rsidRPr="00742CFC">
        <w:rPr>
          <w:rFonts w:ascii="Times New Roman" w:hAnsi="Times New Roman" w:cs="Times New Roman"/>
          <w:color w:val="3B444E"/>
          <w:sz w:val="24"/>
          <w:szCs w:val="24"/>
          <w:shd w:val="clear" w:color="auto" w:fill="FFFFFF"/>
        </w:rPr>
        <w:t xml:space="preserve"> Some setups of VR   display huge environments through head-mounted displays that supplement or replace the view of the real world. Some make use of displays that surrounds an individual in a CAVE-computer-assisted virtual environment.  The civic, therapeutic, entertainment and educational value of VR can outweigh its disadvantages ranging from side effects to loss of integration with reality (</w:t>
      </w:r>
      <w:r w:rsidRPr="00742CFC">
        <w:rPr>
          <w:rFonts w:ascii="Times New Roman" w:hAnsi="Times New Roman" w:cs="Times New Roman"/>
          <w:color w:val="222222"/>
          <w:sz w:val="24"/>
          <w:szCs w:val="24"/>
          <w:shd w:val="clear" w:color="auto" w:fill="FFFFFF"/>
        </w:rPr>
        <w:t>Cikajlo and Matjačić, 2019).</w:t>
      </w:r>
    </w:p>
    <w:p w:rsidR="00F63DFA" w:rsidRPr="00742CFC" w:rsidRDefault="00F63DFA" w:rsidP="00742CFC">
      <w:pPr>
        <w:spacing w:line="480" w:lineRule="auto"/>
        <w:jc w:val="center"/>
        <w:rPr>
          <w:rFonts w:ascii="Times New Roman" w:hAnsi="Times New Roman" w:cs="Times New Roman"/>
          <w:color w:val="3B444E"/>
          <w:sz w:val="24"/>
          <w:szCs w:val="24"/>
          <w:u w:val="single"/>
          <w:shd w:val="clear" w:color="auto" w:fill="FFFFFF"/>
        </w:rPr>
      </w:pPr>
      <w:r w:rsidRPr="00742CFC">
        <w:rPr>
          <w:rFonts w:ascii="Times New Roman" w:hAnsi="Times New Roman" w:cs="Times New Roman"/>
          <w:color w:val="3B444E"/>
          <w:sz w:val="24"/>
          <w:szCs w:val="24"/>
          <w:u w:val="single"/>
          <w:shd w:val="clear" w:color="auto" w:fill="FFFFFF"/>
        </w:rPr>
        <w:t xml:space="preserve">The Roles </w:t>
      </w:r>
      <w:r w:rsidR="00BC67D7" w:rsidRPr="00742CFC">
        <w:rPr>
          <w:rFonts w:ascii="Times New Roman" w:hAnsi="Times New Roman" w:cs="Times New Roman"/>
          <w:color w:val="3B444E"/>
          <w:sz w:val="24"/>
          <w:szCs w:val="24"/>
          <w:u w:val="single"/>
          <w:shd w:val="clear" w:color="auto" w:fill="FFFFFF"/>
        </w:rPr>
        <w:t>of Institutions within the</w:t>
      </w:r>
      <w:r w:rsidRPr="00742CFC">
        <w:rPr>
          <w:rFonts w:ascii="Times New Roman" w:hAnsi="Times New Roman" w:cs="Times New Roman"/>
          <w:color w:val="3B444E"/>
          <w:sz w:val="24"/>
          <w:szCs w:val="24"/>
          <w:u w:val="single"/>
          <w:shd w:val="clear" w:color="auto" w:fill="FFFFFF"/>
        </w:rPr>
        <w:t xml:space="preserve"> United States</w:t>
      </w:r>
    </w:p>
    <w:p w:rsidR="00F63DFA" w:rsidRPr="00742CFC" w:rsidRDefault="00F63DFA" w:rsidP="00742CFC">
      <w:pPr>
        <w:spacing w:line="480" w:lineRule="auto"/>
        <w:rPr>
          <w:rFonts w:ascii="Times New Roman" w:hAnsi="Times New Roman" w:cs="Times New Roman"/>
          <w:sz w:val="24"/>
          <w:szCs w:val="24"/>
        </w:rPr>
      </w:pPr>
      <w:r w:rsidRPr="00742CFC">
        <w:rPr>
          <w:rFonts w:ascii="Times New Roman" w:hAnsi="Times New Roman" w:cs="Times New Roman"/>
          <w:sz w:val="24"/>
          <w:szCs w:val="24"/>
        </w:rPr>
        <w:tab/>
        <w:t xml:space="preserve">The institutions are the </w:t>
      </w:r>
      <w:r w:rsidR="00BC67D7" w:rsidRPr="00742CFC">
        <w:rPr>
          <w:rFonts w:ascii="Times New Roman" w:hAnsi="Times New Roman" w:cs="Times New Roman"/>
          <w:sz w:val="24"/>
          <w:szCs w:val="24"/>
        </w:rPr>
        <w:t>no regulatory</w:t>
      </w:r>
      <w:r w:rsidRPr="00742CFC">
        <w:rPr>
          <w:rFonts w:ascii="Times New Roman" w:hAnsi="Times New Roman" w:cs="Times New Roman"/>
          <w:sz w:val="24"/>
          <w:szCs w:val="24"/>
        </w:rPr>
        <w:t xml:space="preserve"> agency within </w:t>
      </w:r>
      <w:r w:rsidR="00BC67D7" w:rsidRPr="00742CFC">
        <w:rPr>
          <w:rFonts w:ascii="Times New Roman" w:hAnsi="Times New Roman" w:cs="Times New Roman"/>
          <w:sz w:val="24"/>
          <w:szCs w:val="24"/>
        </w:rPr>
        <w:t>the United States</w:t>
      </w:r>
      <w:r w:rsidRPr="00742CFC">
        <w:rPr>
          <w:rFonts w:ascii="Times New Roman" w:hAnsi="Times New Roman" w:cs="Times New Roman"/>
          <w:sz w:val="24"/>
          <w:szCs w:val="24"/>
        </w:rPr>
        <w:t xml:space="preserve"> Department of Commerce. The main aim of the institutions is to promote United States industrial and innovation competitiveness by advancing measurement technology, standards, and science in ways that improve quality of life and enhance economic security.  The institutions are important in the development and promoting technologies such </w:t>
      </w:r>
      <w:r w:rsidR="00BC67D7" w:rsidRPr="00742CFC">
        <w:rPr>
          <w:rFonts w:ascii="Times New Roman" w:hAnsi="Times New Roman" w:cs="Times New Roman"/>
          <w:sz w:val="24"/>
          <w:szCs w:val="24"/>
        </w:rPr>
        <w:t>as Virtual</w:t>
      </w:r>
      <w:r w:rsidRPr="00742CFC">
        <w:rPr>
          <w:rFonts w:ascii="Times New Roman" w:hAnsi="Times New Roman" w:cs="Times New Roman"/>
          <w:sz w:val="24"/>
          <w:szCs w:val="24"/>
        </w:rPr>
        <w:t xml:space="preserve"> Reality. The institution plays a vital role in standards use and development.  </w:t>
      </w:r>
    </w:p>
    <w:p w:rsidR="00F63DFA" w:rsidRPr="00742CFC" w:rsidRDefault="00F63DFA" w:rsidP="00742CFC">
      <w:pPr>
        <w:spacing w:line="480" w:lineRule="auto"/>
        <w:rPr>
          <w:rFonts w:ascii="Times New Roman" w:hAnsi="Times New Roman" w:cs="Times New Roman"/>
          <w:sz w:val="24"/>
          <w:szCs w:val="24"/>
        </w:rPr>
      </w:pPr>
      <w:r w:rsidRPr="00742CFC">
        <w:rPr>
          <w:rFonts w:ascii="Times New Roman" w:hAnsi="Times New Roman" w:cs="Times New Roman"/>
          <w:sz w:val="24"/>
          <w:szCs w:val="24"/>
        </w:rPr>
        <w:tab/>
        <w:t>They support the growth and development of standards via their technical involvement in organizations of standards development. The institution engages with academia, government, and industry in various ways (</w:t>
      </w:r>
      <w:r w:rsidRPr="00742CFC">
        <w:rPr>
          <w:rFonts w:ascii="Times New Roman" w:hAnsi="Times New Roman" w:cs="Times New Roman"/>
          <w:color w:val="222222"/>
          <w:sz w:val="24"/>
          <w:szCs w:val="24"/>
          <w:shd w:val="clear" w:color="auto" w:fill="FFFFFF"/>
        </w:rPr>
        <w:t>Sandhu, 2017).</w:t>
      </w:r>
      <w:r w:rsidRPr="00742CFC">
        <w:rPr>
          <w:rFonts w:ascii="Times New Roman" w:hAnsi="Times New Roman" w:cs="Times New Roman"/>
          <w:sz w:val="24"/>
          <w:szCs w:val="24"/>
        </w:rPr>
        <w:t xml:space="preserve"> For instance, the standards coordination </w:t>
      </w:r>
      <w:r w:rsidR="00BC67D7" w:rsidRPr="00742CFC">
        <w:rPr>
          <w:rFonts w:ascii="Times New Roman" w:hAnsi="Times New Roman" w:cs="Times New Roman"/>
          <w:sz w:val="24"/>
          <w:szCs w:val="24"/>
        </w:rPr>
        <w:t>office performs</w:t>
      </w:r>
      <w:r w:rsidRPr="00742CFC">
        <w:rPr>
          <w:rFonts w:ascii="Times New Roman" w:hAnsi="Times New Roman" w:cs="Times New Roman"/>
          <w:sz w:val="24"/>
          <w:szCs w:val="24"/>
        </w:rPr>
        <w:t xml:space="preserve"> standards-related programs as well as offers services and knowledge that strengthen the   United States economy and support the mission of the institution. The standards coordination office goal is to equip    United States industries with information and tools required to compete effectively in the world marketplace.</w:t>
      </w:r>
    </w:p>
    <w:p w:rsidR="00742CFC" w:rsidRDefault="00F63DFA" w:rsidP="00742CFC">
      <w:pPr>
        <w:spacing w:line="480" w:lineRule="auto"/>
        <w:rPr>
          <w:rFonts w:ascii="Times New Roman" w:eastAsia="Times New Roman" w:hAnsi="Times New Roman" w:cs="Times New Roman"/>
          <w:color w:val="000000"/>
          <w:sz w:val="24"/>
          <w:szCs w:val="24"/>
        </w:rPr>
      </w:pPr>
      <w:r w:rsidRPr="00742CFC">
        <w:rPr>
          <w:rFonts w:ascii="Times New Roman" w:hAnsi="Times New Roman" w:cs="Times New Roman"/>
          <w:sz w:val="24"/>
          <w:szCs w:val="24"/>
        </w:rPr>
        <w:lastRenderedPageBreak/>
        <w:tab/>
        <w:t xml:space="preserve"> The SCO manages institutions assigned roles to coordinate local, state and federal technical conformity and standards assessment activities.  The services Divisions provides services and programs such as customized seminars and workshops for agencies on conformity assessments and standards, and other agreement programs that offer financial support  for the growth of graduate and undergraduate level to integrate standards as well as standardization content and information into learning resources, seminars, courses</w:t>
      </w:r>
      <w:r w:rsidRPr="00742CFC">
        <w:rPr>
          <w:rFonts w:ascii="Times New Roman" w:hAnsi="Times New Roman" w:cs="Times New Roman"/>
          <w:color w:val="222222"/>
          <w:sz w:val="24"/>
          <w:szCs w:val="24"/>
          <w:shd w:val="clear" w:color="auto" w:fill="FFFFFF"/>
        </w:rPr>
        <w:t xml:space="preserve"> (Ferraiolo, 2017)</w:t>
      </w:r>
      <w:r w:rsidR="00742CFC">
        <w:rPr>
          <w:rFonts w:ascii="Times New Roman" w:eastAsia="Times New Roman" w:hAnsi="Times New Roman" w:cs="Times New Roman"/>
          <w:color w:val="000000"/>
          <w:sz w:val="24"/>
          <w:szCs w:val="24"/>
        </w:rPr>
        <w:t>.</w:t>
      </w:r>
    </w:p>
    <w:p w:rsidR="00F63DFA" w:rsidRDefault="00BC67D7" w:rsidP="00742CFC">
      <w:pPr>
        <w:spacing w:line="480" w:lineRule="auto"/>
        <w:ind w:firstLine="720"/>
        <w:rPr>
          <w:rFonts w:ascii="Times New Roman" w:hAnsi="Times New Roman" w:cs="Times New Roman"/>
          <w:sz w:val="24"/>
          <w:szCs w:val="24"/>
        </w:rPr>
      </w:pPr>
      <w:r w:rsidRPr="00742CFC">
        <w:rPr>
          <w:rFonts w:ascii="Times New Roman" w:eastAsia="Times New Roman" w:hAnsi="Times New Roman" w:cs="Times New Roman"/>
          <w:color w:val="000000"/>
          <w:sz w:val="24"/>
          <w:szCs w:val="24"/>
        </w:rPr>
        <w:t>ATP differs</w:t>
      </w:r>
      <w:r w:rsidR="00742CFC" w:rsidRPr="00742CFC">
        <w:rPr>
          <w:rFonts w:ascii="Times New Roman" w:eastAsia="Times New Roman" w:hAnsi="Times New Roman" w:cs="Times New Roman"/>
          <w:color w:val="000000"/>
          <w:sz w:val="24"/>
          <w:szCs w:val="24"/>
        </w:rPr>
        <w:t xml:space="preserve"> from other institutions in several ways.  The main  goal  of   ATP  involves  economic  growth   as well as the quality  of life  and good  jobs  that are accompanied   with  economic  growth, opening  a  lot of opportunities  for  United States   industry and  business   in the markets of the world  through  fostering  enabling   technologies  that lead  to  innovative,  new   services, products as well as  industrial  processes.  </w:t>
      </w:r>
      <w:r w:rsidRPr="00742CFC">
        <w:rPr>
          <w:rFonts w:ascii="Times New Roman" w:eastAsia="Times New Roman" w:hAnsi="Times New Roman" w:cs="Times New Roman"/>
          <w:color w:val="000000"/>
          <w:sz w:val="24"/>
          <w:szCs w:val="24"/>
        </w:rPr>
        <w:t>As a result the institution</w:t>
      </w:r>
      <w:r w:rsidR="00742CFC" w:rsidRPr="00742CFC">
        <w:rPr>
          <w:rFonts w:ascii="Times New Roman" w:eastAsia="Times New Roman" w:hAnsi="Times New Roman" w:cs="Times New Roman"/>
          <w:color w:val="000000"/>
          <w:sz w:val="24"/>
          <w:szCs w:val="24"/>
        </w:rPr>
        <w:t xml:space="preserve">   pay attention   on the   technology needs   of United </w:t>
      </w:r>
      <w:r w:rsidRPr="00742CFC">
        <w:rPr>
          <w:rFonts w:ascii="Times New Roman" w:eastAsia="Times New Roman" w:hAnsi="Times New Roman" w:cs="Times New Roman"/>
          <w:color w:val="000000"/>
          <w:sz w:val="24"/>
          <w:szCs w:val="24"/>
        </w:rPr>
        <w:t>States industry,</w:t>
      </w:r>
      <w:r w:rsidR="00742CFC" w:rsidRPr="00742CFC">
        <w:rPr>
          <w:rFonts w:ascii="Times New Roman" w:eastAsia="Times New Roman" w:hAnsi="Times New Roman" w:cs="Times New Roman"/>
          <w:color w:val="000000"/>
          <w:sz w:val="24"/>
          <w:szCs w:val="24"/>
        </w:rPr>
        <w:t xml:space="preserve"> </w:t>
      </w:r>
      <w:r w:rsidRPr="00742CFC">
        <w:rPr>
          <w:rFonts w:ascii="Times New Roman" w:eastAsia="Times New Roman" w:hAnsi="Times New Roman" w:cs="Times New Roman"/>
          <w:color w:val="000000"/>
          <w:sz w:val="24"/>
          <w:szCs w:val="24"/>
        </w:rPr>
        <w:t>and not</w:t>
      </w:r>
      <w:r w:rsidR="00742CFC" w:rsidRPr="00742CFC">
        <w:rPr>
          <w:rFonts w:ascii="Times New Roman" w:eastAsia="Times New Roman" w:hAnsi="Times New Roman" w:cs="Times New Roman"/>
          <w:color w:val="000000"/>
          <w:sz w:val="24"/>
          <w:szCs w:val="24"/>
        </w:rPr>
        <w:t xml:space="preserve">   that </w:t>
      </w:r>
      <w:r w:rsidRPr="00742CFC">
        <w:rPr>
          <w:rFonts w:ascii="Times New Roman" w:eastAsia="Times New Roman" w:hAnsi="Times New Roman" w:cs="Times New Roman"/>
          <w:color w:val="000000"/>
          <w:sz w:val="24"/>
          <w:szCs w:val="24"/>
        </w:rPr>
        <w:t xml:space="preserve">of government. </w:t>
      </w:r>
      <w:r w:rsidR="00742CFC" w:rsidRPr="00742CFC">
        <w:rPr>
          <w:rFonts w:ascii="Times New Roman" w:eastAsia="Times New Roman" w:hAnsi="Times New Roman" w:cs="Times New Roman"/>
          <w:color w:val="000000"/>
          <w:sz w:val="24"/>
          <w:szCs w:val="24"/>
        </w:rPr>
        <w:t xml:space="preserve">It </w:t>
      </w:r>
      <w:r w:rsidRPr="00742CFC">
        <w:rPr>
          <w:rFonts w:ascii="Times New Roman" w:eastAsia="Times New Roman" w:hAnsi="Times New Roman" w:cs="Times New Roman"/>
          <w:color w:val="000000"/>
          <w:sz w:val="24"/>
          <w:szCs w:val="24"/>
        </w:rPr>
        <w:t>is industry driven which</w:t>
      </w:r>
      <w:r w:rsidR="00742CFC" w:rsidRPr="00742CFC">
        <w:rPr>
          <w:rFonts w:ascii="Times New Roman" w:eastAsia="Times New Roman" w:hAnsi="Times New Roman" w:cs="Times New Roman"/>
          <w:color w:val="000000"/>
          <w:sz w:val="24"/>
          <w:szCs w:val="24"/>
        </w:rPr>
        <w:t xml:space="preserve"> enable the program to be grounded in the   needs of </w:t>
      </w:r>
      <w:r w:rsidRPr="00742CFC">
        <w:rPr>
          <w:rFonts w:ascii="Times New Roman" w:eastAsia="Times New Roman" w:hAnsi="Times New Roman" w:cs="Times New Roman"/>
          <w:color w:val="000000"/>
          <w:sz w:val="24"/>
          <w:szCs w:val="24"/>
        </w:rPr>
        <w:t>real world</w:t>
      </w:r>
      <w:r w:rsidR="00742CFC" w:rsidRPr="00742CFC">
        <w:rPr>
          <w:rFonts w:ascii="Times New Roman" w:eastAsia="Times New Roman" w:hAnsi="Times New Roman" w:cs="Times New Roman"/>
          <w:color w:val="000000"/>
          <w:sz w:val="24"/>
          <w:szCs w:val="24"/>
        </w:rPr>
        <w:t xml:space="preserve">. Priorities of research  for  the  industry  are set by   industry,  for  profit   companies   propose,  conceive, execute  and  co-fund   the institution   programs  and projects  based  on the   understanding   of research  and  marketplace    opportunities.  The institution </w:t>
      </w:r>
      <w:r w:rsidRPr="00742CFC">
        <w:rPr>
          <w:rFonts w:ascii="Times New Roman" w:eastAsia="Times New Roman" w:hAnsi="Times New Roman" w:cs="Times New Roman"/>
          <w:color w:val="000000"/>
          <w:sz w:val="24"/>
          <w:szCs w:val="24"/>
        </w:rPr>
        <w:t>does not</w:t>
      </w:r>
      <w:r w:rsidR="00742CFC" w:rsidRPr="00742CFC">
        <w:rPr>
          <w:rFonts w:ascii="Times New Roman" w:eastAsia="Times New Roman" w:hAnsi="Times New Roman" w:cs="Times New Roman"/>
          <w:color w:val="000000"/>
          <w:sz w:val="24"/>
          <w:szCs w:val="24"/>
        </w:rPr>
        <w:t xml:space="preserve">   </w:t>
      </w:r>
      <w:r w:rsidRPr="00742CFC">
        <w:rPr>
          <w:rFonts w:ascii="Times New Roman" w:eastAsia="Times New Roman" w:hAnsi="Times New Roman" w:cs="Times New Roman"/>
          <w:color w:val="000000"/>
          <w:sz w:val="24"/>
          <w:szCs w:val="24"/>
        </w:rPr>
        <w:t>fund development</w:t>
      </w:r>
      <w:r>
        <w:rPr>
          <w:rFonts w:ascii="Times New Roman" w:eastAsia="Times New Roman" w:hAnsi="Times New Roman" w:cs="Times New Roman"/>
          <w:color w:val="000000"/>
          <w:sz w:val="24"/>
          <w:szCs w:val="24"/>
        </w:rPr>
        <w:t xml:space="preserve"> of product</w:t>
      </w:r>
      <w:r w:rsidR="00742CFC" w:rsidRPr="00742CFC">
        <w:rPr>
          <w:rFonts w:ascii="Times New Roman" w:eastAsia="Times New Roman" w:hAnsi="Times New Roman" w:cs="Times New Roman"/>
          <w:color w:val="000000"/>
          <w:sz w:val="24"/>
          <w:szCs w:val="24"/>
        </w:rPr>
        <w:t xml:space="preserve">. </w:t>
      </w:r>
      <w:r w:rsidRPr="00742CFC">
        <w:rPr>
          <w:rFonts w:ascii="Times New Roman" w:eastAsia="Times New Roman" w:hAnsi="Times New Roman" w:cs="Times New Roman"/>
          <w:color w:val="000000"/>
          <w:sz w:val="24"/>
          <w:szCs w:val="24"/>
        </w:rPr>
        <w:t>It supports</w:t>
      </w:r>
      <w:r w:rsidR="00742CFC" w:rsidRPr="00742CFC">
        <w:rPr>
          <w:rFonts w:ascii="Times New Roman" w:eastAsia="Times New Roman" w:hAnsi="Times New Roman" w:cs="Times New Roman"/>
          <w:color w:val="000000"/>
          <w:sz w:val="24"/>
          <w:szCs w:val="24"/>
        </w:rPr>
        <w:t xml:space="preserve">   technologies    that are important    </w:t>
      </w:r>
      <w:r w:rsidRPr="00742CFC">
        <w:rPr>
          <w:rFonts w:ascii="Times New Roman" w:eastAsia="Times New Roman" w:hAnsi="Times New Roman" w:cs="Times New Roman"/>
          <w:color w:val="000000"/>
          <w:sz w:val="24"/>
          <w:szCs w:val="24"/>
        </w:rPr>
        <w:t>to the</w:t>
      </w:r>
      <w:r w:rsidR="00742CFC" w:rsidRPr="00742CFC">
        <w:rPr>
          <w:rFonts w:ascii="Times New Roman" w:eastAsia="Times New Roman" w:hAnsi="Times New Roman" w:cs="Times New Roman"/>
          <w:color w:val="000000"/>
          <w:sz w:val="24"/>
          <w:szCs w:val="24"/>
        </w:rPr>
        <w:t xml:space="preserve"> </w:t>
      </w:r>
      <w:r w:rsidRPr="00742CFC">
        <w:rPr>
          <w:rFonts w:ascii="Times New Roman" w:eastAsia="Times New Roman" w:hAnsi="Times New Roman" w:cs="Times New Roman"/>
          <w:color w:val="000000"/>
          <w:sz w:val="24"/>
          <w:szCs w:val="24"/>
        </w:rPr>
        <w:t>development of new services</w:t>
      </w:r>
      <w:r w:rsidR="00742CFC" w:rsidRPr="00742CFC">
        <w:rPr>
          <w:rFonts w:ascii="Times New Roman" w:eastAsia="Times New Roman" w:hAnsi="Times New Roman" w:cs="Times New Roman"/>
          <w:color w:val="000000"/>
          <w:sz w:val="24"/>
          <w:szCs w:val="24"/>
        </w:rPr>
        <w:t xml:space="preserve">, processes and </w:t>
      </w:r>
      <w:r w:rsidRPr="00742CFC">
        <w:rPr>
          <w:rFonts w:ascii="Times New Roman" w:eastAsia="Times New Roman" w:hAnsi="Times New Roman" w:cs="Times New Roman"/>
          <w:color w:val="000000"/>
          <w:sz w:val="24"/>
          <w:szCs w:val="24"/>
        </w:rPr>
        <w:t>products</w:t>
      </w:r>
      <w:r w:rsidR="00742CFC" w:rsidRPr="00742CFC">
        <w:rPr>
          <w:rFonts w:ascii="Times New Roman" w:eastAsia="Times New Roman" w:hAnsi="Times New Roman" w:cs="Times New Roman"/>
          <w:color w:val="000000"/>
          <w:sz w:val="24"/>
          <w:szCs w:val="24"/>
        </w:rPr>
        <w:t xml:space="preserve">   </w:t>
      </w:r>
      <w:r w:rsidR="007C0DCF" w:rsidRPr="00742CFC">
        <w:rPr>
          <w:rFonts w:ascii="Times New Roman" w:eastAsia="Times New Roman" w:hAnsi="Times New Roman" w:cs="Times New Roman"/>
          <w:color w:val="000000"/>
          <w:sz w:val="24"/>
          <w:szCs w:val="24"/>
        </w:rPr>
        <w:t>across various</w:t>
      </w:r>
      <w:r w:rsidR="00742CFC" w:rsidRPr="00742CFC">
        <w:rPr>
          <w:rFonts w:ascii="Times New Roman" w:eastAsia="Times New Roman" w:hAnsi="Times New Roman" w:cs="Times New Roman"/>
          <w:color w:val="000000"/>
          <w:sz w:val="24"/>
          <w:szCs w:val="24"/>
        </w:rPr>
        <w:t xml:space="preserve">   </w:t>
      </w:r>
      <w:r w:rsidR="007C0DCF" w:rsidRPr="00742CFC">
        <w:rPr>
          <w:rFonts w:ascii="Times New Roman" w:eastAsia="Times New Roman" w:hAnsi="Times New Roman" w:cs="Times New Roman"/>
          <w:color w:val="000000"/>
          <w:sz w:val="24"/>
          <w:szCs w:val="24"/>
        </w:rPr>
        <w:t>application areas</w:t>
      </w:r>
      <w:r w:rsidR="00742CFC" w:rsidRPr="00742CFC">
        <w:rPr>
          <w:rFonts w:ascii="Times New Roman" w:eastAsia="Times New Roman" w:hAnsi="Times New Roman" w:cs="Times New Roman"/>
          <w:color w:val="000000"/>
          <w:sz w:val="24"/>
          <w:szCs w:val="24"/>
        </w:rPr>
        <w:t xml:space="preserve">.  </w:t>
      </w:r>
      <w:r w:rsidR="007C0DCF" w:rsidRPr="00742CFC">
        <w:rPr>
          <w:rFonts w:ascii="Times New Roman" w:eastAsia="Times New Roman" w:hAnsi="Times New Roman" w:cs="Times New Roman"/>
          <w:color w:val="000000"/>
          <w:sz w:val="24"/>
          <w:szCs w:val="24"/>
        </w:rPr>
        <w:t>Industry that is</w:t>
      </w:r>
      <w:r w:rsidR="00742CFC" w:rsidRPr="00742CFC">
        <w:rPr>
          <w:rFonts w:ascii="Times New Roman" w:eastAsia="Times New Roman" w:hAnsi="Times New Roman" w:cs="Times New Roman"/>
          <w:color w:val="000000"/>
          <w:sz w:val="24"/>
          <w:szCs w:val="24"/>
        </w:rPr>
        <w:t xml:space="preserve"> private   bears the    production   development, distributions,   sales, </w:t>
      </w:r>
      <w:r w:rsidR="007C0DCF" w:rsidRPr="00742CFC">
        <w:rPr>
          <w:rFonts w:ascii="Times New Roman" w:eastAsia="Times New Roman" w:hAnsi="Times New Roman" w:cs="Times New Roman"/>
          <w:color w:val="000000"/>
          <w:sz w:val="24"/>
          <w:szCs w:val="24"/>
        </w:rPr>
        <w:t>and marketing and</w:t>
      </w:r>
      <w:r w:rsidR="00742CFC" w:rsidRPr="00742CFC">
        <w:rPr>
          <w:rFonts w:ascii="Times New Roman" w:eastAsia="Times New Roman" w:hAnsi="Times New Roman" w:cs="Times New Roman"/>
          <w:color w:val="000000"/>
          <w:sz w:val="24"/>
          <w:szCs w:val="24"/>
        </w:rPr>
        <w:t xml:space="preserve"> </w:t>
      </w:r>
      <w:r w:rsidR="007C0DCF" w:rsidRPr="00742CFC">
        <w:rPr>
          <w:rFonts w:ascii="Times New Roman" w:eastAsia="Times New Roman" w:hAnsi="Times New Roman" w:cs="Times New Roman"/>
          <w:color w:val="000000"/>
          <w:sz w:val="24"/>
          <w:szCs w:val="24"/>
        </w:rPr>
        <w:t>production costs</w:t>
      </w:r>
      <w:r w:rsidR="00742CFC" w:rsidRPr="00742CFC">
        <w:rPr>
          <w:rFonts w:ascii="Times New Roman" w:eastAsia="Times New Roman" w:hAnsi="Times New Roman" w:cs="Times New Roman"/>
          <w:color w:val="000000"/>
          <w:sz w:val="24"/>
          <w:szCs w:val="24"/>
        </w:rPr>
        <w:t xml:space="preserve">.  The   awards  are  made  on basis of reviewed   competitions   made   to  choose   the  proposals    that are  qualified in terms  of    economic     benefits and   technological  ideas   to the  country  as well as  the plan strength    for  results   </w:t>
      </w:r>
      <w:r w:rsidR="007C0DCF" w:rsidRPr="00742CFC">
        <w:rPr>
          <w:rFonts w:ascii="Times New Roman" w:eastAsia="Times New Roman" w:hAnsi="Times New Roman" w:cs="Times New Roman"/>
          <w:color w:val="000000"/>
          <w:sz w:val="24"/>
          <w:szCs w:val="24"/>
        </w:rPr>
        <w:t>commercialization</w:t>
      </w:r>
      <w:r w:rsidR="00742CFC" w:rsidRPr="00742CFC">
        <w:rPr>
          <w:rFonts w:ascii="Times New Roman" w:eastAsia="Times New Roman" w:hAnsi="Times New Roman" w:cs="Times New Roman"/>
          <w:color w:val="000000"/>
          <w:sz w:val="24"/>
          <w:szCs w:val="24"/>
        </w:rPr>
        <w:t xml:space="preserve">.  </w:t>
      </w:r>
      <w:r w:rsidR="007C0DCF" w:rsidRPr="00742CFC">
        <w:rPr>
          <w:rFonts w:ascii="Times New Roman" w:eastAsia="Times New Roman" w:hAnsi="Times New Roman" w:cs="Times New Roman"/>
          <w:color w:val="000000"/>
          <w:sz w:val="24"/>
          <w:szCs w:val="24"/>
        </w:rPr>
        <w:t>Expert reviewers</w:t>
      </w:r>
      <w:r w:rsidR="00742CFC" w:rsidRPr="00742CFC">
        <w:rPr>
          <w:rFonts w:ascii="Times New Roman" w:eastAsia="Times New Roman" w:hAnsi="Times New Roman" w:cs="Times New Roman"/>
          <w:color w:val="000000"/>
          <w:sz w:val="24"/>
          <w:szCs w:val="24"/>
        </w:rPr>
        <w:t xml:space="preserve">    </w:t>
      </w:r>
      <w:r w:rsidR="007C0DCF" w:rsidRPr="00742CFC">
        <w:rPr>
          <w:rFonts w:ascii="Times New Roman" w:eastAsia="Times New Roman" w:hAnsi="Times New Roman" w:cs="Times New Roman"/>
          <w:color w:val="000000"/>
          <w:sz w:val="24"/>
          <w:szCs w:val="24"/>
        </w:rPr>
        <w:t>are drawn</w:t>
      </w:r>
      <w:r w:rsidR="00742CFC" w:rsidRPr="00742CFC">
        <w:rPr>
          <w:rFonts w:ascii="Times New Roman" w:eastAsia="Times New Roman" w:hAnsi="Times New Roman" w:cs="Times New Roman"/>
          <w:color w:val="000000"/>
          <w:sz w:val="24"/>
          <w:szCs w:val="24"/>
        </w:rPr>
        <w:t xml:space="preserve">    from business   academia</w:t>
      </w:r>
      <w:r w:rsidR="007C0DCF" w:rsidRPr="00742CFC">
        <w:rPr>
          <w:rFonts w:ascii="Times New Roman" w:eastAsia="Times New Roman" w:hAnsi="Times New Roman" w:cs="Times New Roman"/>
          <w:color w:val="000000"/>
          <w:sz w:val="24"/>
          <w:szCs w:val="24"/>
        </w:rPr>
        <w:t xml:space="preserve">, </w:t>
      </w:r>
      <w:bookmarkStart w:id="0" w:name="_GoBack"/>
      <w:bookmarkEnd w:id="0"/>
      <w:r w:rsidR="007C0DCF" w:rsidRPr="00742CFC">
        <w:rPr>
          <w:rFonts w:ascii="Times New Roman" w:eastAsia="Times New Roman" w:hAnsi="Times New Roman" w:cs="Times New Roman"/>
          <w:color w:val="000000"/>
          <w:sz w:val="24"/>
          <w:szCs w:val="24"/>
        </w:rPr>
        <w:t>governments and</w:t>
      </w:r>
      <w:r w:rsidR="00742CFC" w:rsidRPr="00742CFC">
        <w:rPr>
          <w:rFonts w:ascii="Times New Roman" w:eastAsia="Times New Roman" w:hAnsi="Times New Roman" w:cs="Times New Roman"/>
          <w:color w:val="000000"/>
          <w:sz w:val="24"/>
          <w:szCs w:val="24"/>
        </w:rPr>
        <w:t xml:space="preserve">    community</w:t>
      </w:r>
      <w:r w:rsidR="00F63DFA" w:rsidRPr="00742CFC">
        <w:rPr>
          <w:rFonts w:ascii="Times New Roman" w:hAnsi="Times New Roman" w:cs="Times New Roman"/>
          <w:color w:val="222222"/>
          <w:sz w:val="24"/>
          <w:szCs w:val="24"/>
          <w:shd w:val="clear" w:color="auto" w:fill="FFFFFF"/>
        </w:rPr>
        <w:t>.</w:t>
      </w:r>
      <w:r w:rsidR="00F63DFA" w:rsidRPr="00742CFC">
        <w:rPr>
          <w:rFonts w:ascii="Times New Roman" w:hAnsi="Times New Roman" w:cs="Times New Roman"/>
          <w:sz w:val="24"/>
          <w:szCs w:val="24"/>
        </w:rPr>
        <w:t xml:space="preserve"> </w:t>
      </w:r>
    </w:p>
    <w:p w:rsidR="00F63DFA" w:rsidRPr="00742CFC" w:rsidRDefault="00F63DFA" w:rsidP="00742CFC">
      <w:pPr>
        <w:shd w:val="clear" w:color="auto" w:fill="FAF8F6"/>
        <w:spacing w:before="100" w:beforeAutospacing="1" w:after="100" w:afterAutospacing="1" w:line="480" w:lineRule="auto"/>
        <w:rPr>
          <w:rFonts w:ascii="Times New Roman" w:hAnsi="Times New Roman" w:cs="Times New Roman"/>
          <w:color w:val="000000"/>
          <w:sz w:val="24"/>
          <w:szCs w:val="24"/>
        </w:rPr>
      </w:pPr>
      <w:r w:rsidRPr="00742CFC">
        <w:rPr>
          <w:rFonts w:ascii="Times New Roman" w:eastAsia="Times New Roman" w:hAnsi="Times New Roman" w:cs="Times New Roman"/>
          <w:color w:val="000000"/>
          <w:sz w:val="24"/>
          <w:szCs w:val="24"/>
        </w:rPr>
        <w:lastRenderedPageBreak/>
        <w:tab/>
      </w:r>
      <w:r w:rsidR="00912745" w:rsidRPr="00742CFC">
        <w:rPr>
          <w:rFonts w:ascii="Times New Roman" w:eastAsia="Times New Roman" w:hAnsi="Times New Roman" w:cs="Times New Roman"/>
          <w:color w:val="000000"/>
          <w:sz w:val="24"/>
          <w:szCs w:val="24"/>
        </w:rPr>
        <w:t>.</w:t>
      </w:r>
      <w:r w:rsidRPr="00742CFC">
        <w:rPr>
          <w:rFonts w:ascii="Times New Roman" w:eastAsia="Times New Roman" w:hAnsi="Times New Roman" w:cs="Times New Roman"/>
          <w:color w:val="000000"/>
          <w:sz w:val="24"/>
          <w:szCs w:val="24"/>
        </w:rPr>
        <w:t xml:space="preserve">  </w:t>
      </w:r>
    </w:p>
    <w:p w:rsidR="00F63DFA" w:rsidRPr="00742CFC" w:rsidRDefault="00D17C45" w:rsidP="00742CFC">
      <w:pPr>
        <w:spacing w:line="480" w:lineRule="auto"/>
        <w:jc w:val="center"/>
        <w:rPr>
          <w:rFonts w:ascii="Times New Roman" w:hAnsi="Times New Roman" w:cs="Times New Roman"/>
          <w:color w:val="3B444E"/>
          <w:sz w:val="24"/>
          <w:szCs w:val="24"/>
          <w:shd w:val="clear" w:color="auto" w:fill="FFFFFF"/>
        </w:rPr>
      </w:pPr>
      <w:r w:rsidRPr="00742CFC">
        <w:rPr>
          <w:rFonts w:ascii="Times New Roman" w:hAnsi="Times New Roman" w:cs="Times New Roman"/>
          <w:color w:val="3B444E"/>
          <w:sz w:val="24"/>
          <w:szCs w:val="24"/>
          <w:shd w:val="clear" w:color="auto" w:fill="FFFFFF"/>
        </w:rPr>
        <w:t>Source of the authority</w:t>
      </w:r>
    </w:p>
    <w:p w:rsidR="00D17C45" w:rsidRPr="00742CFC" w:rsidRDefault="00D17C45" w:rsidP="00742CFC">
      <w:pPr>
        <w:spacing w:line="480" w:lineRule="auto"/>
        <w:rPr>
          <w:rFonts w:ascii="Times New Roman" w:hAnsi="Times New Roman" w:cs="Times New Roman"/>
          <w:color w:val="3B444E"/>
          <w:sz w:val="24"/>
          <w:szCs w:val="24"/>
          <w:shd w:val="clear" w:color="auto" w:fill="FFFFFF"/>
        </w:rPr>
      </w:pPr>
      <w:r w:rsidRPr="00742CFC">
        <w:rPr>
          <w:rFonts w:ascii="Times New Roman" w:hAnsi="Times New Roman" w:cs="Times New Roman"/>
          <w:color w:val="3B444E"/>
          <w:sz w:val="24"/>
          <w:szCs w:val="24"/>
          <w:shd w:val="clear" w:color="auto" w:fill="FFFFFF"/>
        </w:rPr>
        <w:t xml:space="preserve">The authority to formulate the technology policy is derived from the existing legal regulations. Again, there </w:t>
      </w:r>
      <w:r w:rsidR="00BC67D7" w:rsidRPr="00742CFC">
        <w:rPr>
          <w:rFonts w:ascii="Times New Roman" w:hAnsi="Times New Roman" w:cs="Times New Roman"/>
          <w:color w:val="3B444E"/>
          <w:sz w:val="24"/>
          <w:szCs w:val="24"/>
          <w:shd w:val="clear" w:color="auto" w:fill="FFFFFF"/>
        </w:rPr>
        <w:t>exist</w:t>
      </w:r>
      <w:r w:rsidRPr="00742CFC">
        <w:rPr>
          <w:rFonts w:ascii="Times New Roman" w:hAnsi="Times New Roman" w:cs="Times New Roman"/>
          <w:color w:val="3B444E"/>
          <w:sz w:val="24"/>
          <w:szCs w:val="24"/>
          <w:shd w:val="clear" w:color="auto" w:fill="FFFFFF"/>
        </w:rPr>
        <w:t xml:space="preserve"> a lot of technical institutions where one can develop their skills from simple learning and experiments. Again,</w:t>
      </w:r>
      <w:r w:rsidR="00742CFC" w:rsidRPr="00742CFC">
        <w:rPr>
          <w:rFonts w:ascii="Times New Roman" w:hAnsi="Times New Roman" w:cs="Times New Roman"/>
          <w:color w:val="3B444E"/>
          <w:sz w:val="24"/>
          <w:szCs w:val="24"/>
          <w:shd w:val="clear" w:color="auto" w:fill="FFFFFF"/>
        </w:rPr>
        <w:t xml:space="preserve"> some m</w:t>
      </w:r>
      <w:r w:rsidRPr="00742CFC">
        <w:rPr>
          <w:rFonts w:ascii="Times New Roman" w:hAnsi="Times New Roman" w:cs="Times New Roman"/>
          <w:color w:val="3B444E"/>
          <w:sz w:val="24"/>
          <w:szCs w:val="24"/>
          <w:shd w:val="clear" w:color="auto" w:fill="FFFFFF"/>
        </w:rPr>
        <w:t xml:space="preserve">ost </w:t>
      </w:r>
      <w:r w:rsidR="00BC67D7" w:rsidRPr="00742CFC">
        <w:rPr>
          <w:rFonts w:ascii="Times New Roman" w:hAnsi="Times New Roman" w:cs="Times New Roman"/>
          <w:color w:val="3B444E"/>
          <w:sz w:val="24"/>
          <w:szCs w:val="24"/>
          <w:shd w:val="clear" w:color="auto" w:fill="FFFFFF"/>
        </w:rPr>
        <w:t>institutions</w:t>
      </w:r>
      <w:r w:rsidRPr="00742CFC">
        <w:rPr>
          <w:rFonts w:ascii="Times New Roman" w:hAnsi="Times New Roman" w:cs="Times New Roman"/>
          <w:color w:val="3B444E"/>
          <w:sz w:val="24"/>
          <w:szCs w:val="24"/>
          <w:shd w:val="clear" w:color="auto" w:fill="FFFFFF"/>
        </w:rPr>
        <w:t xml:space="preserve"> and incubation centers gives </w:t>
      </w:r>
      <w:r w:rsidR="00BC67D7" w:rsidRPr="00742CFC">
        <w:rPr>
          <w:rFonts w:ascii="Times New Roman" w:hAnsi="Times New Roman" w:cs="Times New Roman"/>
          <w:color w:val="3B444E"/>
          <w:sz w:val="24"/>
          <w:szCs w:val="24"/>
          <w:shd w:val="clear" w:color="auto" w:fill="FFFFFF"/>
        </w:rPr>
        <w:t>approval</w:t>
      </w:r>
      <w:r w:rsidRPr="00742CFC">
        <w:rPr>
          <w:rFonts w:ascii="Times New Roman" w:hAnsi="Times New Roman" w:cs="Times New Roman"/>
          <w:color w:val="3B444E"/>
          <w:sz w:val="24"/>
          <w:szCs w:val="24"/>
          <w:shd w:val="clear" w:color="auto" w:fill="FFFFFF"/>
        </w:rPr>
        <w:t xml:space="preserve"> to the well thought of and proven ideas for further development and use. </w:t>
      </w:r>
      <w:r w:rsidR="00742CFC" w:rsidRPr="00742CFC">
        <w:rPr>
          <w:rFonts w:ascii="Times New Roman" w:hAnsi="Times New Roman" w:cs="Times New Roman"/>
          <w:color w:val="3B444E"/>
          <w:sz w:val="24"/>
          <w:szCs w:val="24"/>
          <w:shd w:val="clear" w:color="auto" w:fill="FFFFFF"/>
        </w:rPr>
        <w:t xml:space="preserve">Incubation </w:t>
      </w:r>
      <w:r w:rsidR="00BC67D7" w:rsidRPr="00742CFC">
        <w:rPr>
          <w:rFonts w:ascii="Times New Roman" w:hAnsi="Times New Roman" w:cs="Times New Roman"/>
          <w:color w:val="3B444E"/>
          <w:sz w:val="24"/>
          <w:szCs w:val="24"/>
          <w:shd w:val="clear" w:color="auto" w:fill="FFFFFF"/>
        </w:rPr>
        <w:t>centers ensure</w:t>
      </w:r>
      <w:r w:rsidR="00742CFC" w:rsidRPr="00742CFC">
        <w:rPr>
          <w:rFonts w:ascii="Times New Roman" w:hAnsi="Times New Roman" w:cs="Times New Roman"/>
          <w:color w:val="3B444E"/>
          <w:sz w:val="24"/>
          <w:szCs w:val="24"/>
          <w:shd w:val="clear" w:color="auto" w:fill="FFFFFF"/>
        </w:rPr>
        <w:t xml:space="preserve"> that the beneficial aspects of the new technology clear comes out. They also work on branding, </w:t>
      </w:r>
      <w:r w:rsidR="00BC67D7" w:rsidRPr="00742CFC">
        <w:rPr>
          <w:rFonts w:ascii="Times New Roman" w:hAnsi="Times New Roman" w:cs="Times New Roman"/>
          <w:color w:val="3B444E"/>
          <w:sz w:val="24"/>
          <w:szCs w:val="24"/>
          <w:shd w:val="clear" w:color="auto" w:fill="FFFFFF"/>
        </w:rPr>
        <w:t>remuneration</w:t>
      </w:r>
      <w:r w:rsidR="00742CFC" w:rsidRPr="00742CFC">
        <w:rPr>
          <w:rFonts w:ascii="Times New Roman" w:hAnsi="Times New Roman" w:cs="Times New Roman"/>
          <w:color w:val="3B444E"/>
          <w:sz w:val="24"/>
          <w:szCs w:val="24"/>
          <w:shd w:val="clear" w:color="auto" w:fill="FFFFFF"/>
        </w:rPr>
        <w:t xml:space="preserve"> and the overall business image. </w:t>
      </w:r>
      <w:r w:rsidRPr="00742CFC">
        <w:rPr>
          <w:rFonts w:ascii="Times New Roman" w:hAnsi="Times New Roman" w:cs="Times New Roman"/>
          <w:color w:val="3B444E"/>
          <w:sz w:val="24"/>
          <w:szCs w:val="24"/>
          <w:shd w:val="clear" w:color="auto" w:fill="FFFFFF"/>
        </w:rPr>
        <w:t xml:space="preserve">There is also ISO Certification which ensures that these technologies are safe for use by all and </w:t>
      </w:r>
      <w:r w:rsidR="00742CFC" w:rsidRPr="00742CFC">
        <w:rPr>
          <w:rFonts w:ascii="Times New Roman" w:hAnsi="Times New Roman" w:cs="Times New Roman"/>
          <w:color w:val="3B444E"/>
          <w:sz w:val="24"/>
          <w:szCs w:val="24"/>
          <w:shd w:val="clear" w:color="auto" w:fill="FFFFFF"/>
        </w:rPr>
        <w:t>that they are mostly beneficial to the world’s population.</w:t>
      </w:r>
    </w:p>
    <w:p w:rsidR="00D17C45" w:rsidRPr="00742CFC" w:rsidRDefault="00D17C45" w:rsidP="00742CFC">
      <w:pPr>
        <w:spacing w:line="480" w:lineRule="auto"/>
        <w:rPr>
          <w:rFonts w:ascii="Times New Roman" w:hAnsi="Times New Roman" w:cs="Times New Roman"/>
          <w:color w:val="3B444E"/>
          <w:sz w:val="24"/>
          <w:szCs w:val="24"/>
          <w:shd w:val="clear" w:color="auto" w:fill="FFFFFF"/>
        </w:rPr>
      </w:pPr>
    </w:p>
    <w:p w:rsidR="00F63DFA" w:rsidRPr="00742CFC" w:rsidRDefault="007667E7" w:rsidP="00742CFC">
      <w:pPr>
        <w:spacing w:line="480" w:lineRule="auto"/>
        <w:jc w:val="center"/>
        <w:rPr>
          <w:rFonts w:ascii="Times New Roman" w:hAnsi="Times New Roman" w:cs="Times New Roman"/>
          <w:color w:val="3B444E"/>
          <w:sz w:val="24"/>
          <w:szCs w:val="24"/>
          <w:shd w:val="clear" w:color="auto" w:fill="FFFFFF"/>
        </w:rPr>
      </w:pPr>
      <w:r w:rsidRPr="00742CFC">
        <w:rPr>
          <w:rFonts w:ascii="Times New Roman" w:hAnsi="Times New Roman" w:cs="Times New Roman"/>
          <w:color w:val="3B444E"/>
          <w:sz w:val="24"/>
          <w:szCs w:val="24"/>
          <w:shd w:val="clear" w:color="auto" w:fill="FFFFFF"/>
        </w:rPr>
        <w:t>Policy recommendations for VR technology</w:t>
      </w:r>
    </w:p>
    <w:p w:rsidR="005C08F0" w:rsidRPr="00742CFC" w:rsidRDefault="005C08F0" w:rsidP="00742CFC">
      <w:pPr>
        <w:spacing w:line="480" w:lineRule="auto"/>
        <w:rPr>
          <w:rFonts w:ascii="Times New Roman" w:hAnsi="Times New Roman" w:cs="Times New Roman"/>
          <w:color w:val="3B444E"/>
          <w:sz w:val="24"/>
          <w:szCs w:val="24"/>
          <w:shd w:val="clear" w:color="auto" w:fill="FFFFFF"/>
        </w:rPr>
      </w:pPr>
      <w:r w:rsidRPr="00742CFC">
        <w:rPr>
          <w:rFonts w:ascii="Times New Roman" w:hAnsi="Times New Roman" w:cs="Times New Roman"/>
          <w:color w:val="3B444E"/>
          <w:sz w:val="24"/>
          <w:szCs w:val="24"/>
          <w:shd w:val="clear" w:color="auto" w:fill="FFFFFF"/>
        </w:rPr>
        <w:t xml:space="preserve">VR is known to pose potential mental health risks. The mental risks are for instance pepersonalization disorder. </w:t>
      </w:r>
      <w:r w:rsidR="00CC39F3" w:rsidRPr="00742CFC">
        <w:rPr>
          <w:rFonts w:ascii="Times New Roman" w:hAnsi="Times New Roman" w:cs="Times New Roman"/>
          <w:color w:val="3B444E"/>
          <w:sz w:val="24"/>
          <w:szCs w:val="24"/>
          <w:shd w:val="clear" w:color="auto" w:fill="FFFFFF"/>
        </w:rPr>
        <w:t xml:space="preserve"> Again, the technology</w:t>
      </w:r>
      <w:r w:rsidR="005B60C3" w:rsidRPr="00742CFC">
        <w:rPr>
          <w:rFonts w:ascii="Times New Roman" w:hAnsi="Times New Roman" w:cs="Times New Roman"/>
          <w:color w:val="3B444E"/>
          <w:sz w:val="24"/>
          <w:szCs w:val="24"/>
          <w:shd w:val="clear" w:color="auto" w:fill="FFFFFF"/>
        </w:rPr>
        <w:t xml:space="preserve"> has raised serious concerns about personal users and their neglect. These issues are also related to own actual bodies. Nevertheless, they are related to the </w:t>
      </w:r>
      <w:r w:rsidR="00BC67D7" w:rsidRPr="00742CFC">
        <w:rPr>
          <w:rFonts w:ascii="Times New Roman" w:hAnsi="Times New Roman" w:cs="Times New Roman"/>
          <w:color w:val="3B444E"/>
          <w:sz w:val="24"/>
          <w:szCs w:val="24"/>
          <w:shd w:val="clear" w:color="auto" w:fill="FFFFFF"/>
        </w:rPr>
        <w:t>surrounding</w:t>
      </w:r>
      <w:r w:rsidR="005B60C3" w:rsidRPr="00742CFC">
        <w:rPr>
          <w:rFonts w:ascii="Times New Roman" w:hAnsi="Times New Roman" w:cs="Times New Roman"/>
          <w:color w:val="3B444E"/>
          <w:sz w:val="24"/>
          <w:szCs w:val="24"/>
          <w:shd w:val="clear" w:color="auto" w:fill="FFFFFF"/>
        </w:rPr>
        <w:t xml:space="preserve"> physical </w:t>
      </w:r>
      <w:r w:rsidR="00BC67D7" w:rsidRPr="00742CFC">
        <w:rPr>
          <w:rFonts w:ascii="Times New Roman" w:hAnsi="Times New Roman" w:cs="Times New Roman"/>
          <w:color w:val="3B444E"/>
          <w:sz w:val="24"/>
          <w:szCs w:val="24"/>
          <w:shd w:val="clear" w:color="auto" w:fill="FFFFFF"/>
        </w:rPr>
        <w:t>environments</w:t>
      </w:r>
      <w:r w:rsidR="005B60C3" w:rsidRPr="00742CFC">
        <w:rPr>
          <w:rFonts w:ascii="Times New Roman" w:hAnsi="Times New Roman" w:cs="Times New Roman"/>
          <w:color w:val="3B444E"/>
          <w:sz w:val="24"/>
          <w:szCs w:val="24"/>
          <w:shd w:val="clear" w:color="auto" w:fill="FFFFFF"/>
        </w:rPr>
        <w:t xml:space="preserve">. Again, one should not forget that the VR technologies, when used to </w:t>
      </w:r>
      <w:r w:rsidR="00CD34B6" w:rsidRPr="00742CFC">
        <w:rPr>
          <w:rFonts w:ascii="Times New Roman" w:hAnsi="Times New Roman" w:cs="Times New Roman"/>
          <w:color w:val="3B444E"/>
          <w:sz w:val="24"/>
          <w:szCs w:val="24"/>
          <w:shd w:val="clear" w:color="auto" w:fill="FFFFFF"/>
        </w:rPr>
        <w:t>develop personal data may threaten personal security and hence a danger to lose of personal privacy.</w:t>
      </w:r>
      <w:r w:rsidR="005305C6" w:rsidRPr="00742CFC">
        <w:rPr>
          <w:rFonts w:ascii="Times New Roman" w:hAnsi="Times New Roman" w:cs="Times New Roman"/>
          <w:color w:val="3B444E"/>
          <w:sz w:val="24"/>
          <w:szCs w:val="24"/>
          <w:shd w:val="clear" w:color="auto" w:fill="FFFFFF"/>
        </w:rPr>
        <w:t xml:space="preserve"> Lastly, the VR blurs is associated to myriad moral and social risks.</w:t>
      </w:r>
    </w:p>
    <w:p w:rsidR="005305C6" w:rsidRDefault="005305C6" w:rsidP="00742CFC">
      <w:pPr>
        <w:spacing w:line="480" w:lineRule="auto"/>
        <w:rPr>
          <w:rFonts w:ascii="Times New Roman" w:hAnsi="Times New Roman" w:cs="Times New Roman"/>
          <w:color w:val="3B444E"/>
          <w:sz w:val="24"/>
          <w:szCs w:val="24"/>
          <w:shd w:val="clear" w:color="auto" w:fill="FFFFFF"/>
        </w:rPr>
      </w:pPr>
      <w:r w:rsidRPr="00742CFC">
        <w:rPr>
          <w:rFonts w:ascii="Times New Roman" w:hAnsi="Times New Roman" w:cs="Times New Roman"/>
          <w:color w:val="3B444E"/>
          <w:sz w:val="24"/>
          <w:szCs w:val="24"/>
          <w:shd w:val="clear" w:color="auto" w:fill="FFFFFF"/>
        </w:rPr>
        <w:t>In order to curb these, there is adequate need for the legal barking of the whole VR scene. The legal barking will definitely make its partial or total regulation a possibility. It will for instance ensure that no p</w:t>
      </w:r>
      <w:r w:rsidR="00BC67D7">
        <w:rPr>
          <w:rFonts w:ascii="Times New Roman" w:hAnsi="Times New Roman" w:cs="Times New Roman"/>
          <w:color w:val="3B444E"/>
          <w:sz w:val="24"/>
          <w:szCs w:val="24"/>
          <w:shd w:val="clear" w:color="auto" w:fill="FFFFFF"/>
        </w:rPr>
        <w:t>ersonal data is wrongfully lost</w:t>
      </w:r>
      <w:r w:rsidRPr="00742CFC">
        <w:rPr>
          <w:rFonts w:ascii="Times New Roman" w:hAnsi="Times New Roman" w:cs="Times New Roman"/>
          <w:color w:val="3B444E"/>
          <w:sz w:val="24"/>
          <w:szCs w:val="24"/>
          <w:shd w:val="clear" w:color="auto" w:fill="FFFFFF"/>
        </w:rPr>
        <w:t xml:space="preserve"> in the event that VR is used in personal data </w:t>
      </w:r>
      <w:r w:rsidRPr="00742CFC">
        <w:rPr>
          <w:rFonts w:ascii="Times New Roman" w:hAnsi="Times New Roman" w:cs="Times New Roman"/>
          <w:color w:val="3B444E"/>
          <w:sz w:val="24"/>
          <w:szCs w:val="24"/>
          <w:shd w:val="clear" w:color="auto" w:fill="FFFFFF"/>
        </w:rPr>
        <w:lastRenderedPageBreak/>
        <w:t xml:space="preserve">related platforms. Again, it is a total belief that personal </w:t>
      </w:r>
      <w:r w:rsidR="00BC67D7" w:rsidRPr="00742CFC">
        <w:rPr>
          <w:rFonts w:ascii="Times New Roman" w:hAnsi="Times New Roman" w:cs="Times New Roman"/>
          <w:color w:val="3B444E"/>
          <w:sz w:val="24"/>
          <w:szCs w:val="24"/>
          <w:shd w:val="clear" w:color="auto" w:fill="FFFFFF"/>
        </w:rPr>
        <w:t>responsibility takes</w:t>
      </w:r>
      <w:r w:rsidRPr="00742CFC">
        <w:rPr>
          <w:rFonts w:ascii="Times New Roman" w:hAnsi="Times New Roman" w:cs="Times New Roman"/>
          <w:color w:val="3B444E"/>
          <w:sz w:val="24"/>
          <w:szCs w:val="24"/>
          <w:shd w:val="clear" w:color="auto" w:fill="FFFFFF"/>
        </w:rPr>
        <w:t xml:space="preserve"> the center stage whenever anyone is handling the technology in any given way. With this, personal safety will be guaranteed.</w:t>
      </w:r>
    </w:p>
    <w:p w:rsidR="00BC67D7" w:rsidRDefault="00BC67D7" w:rsidP="00BC67D7">
      <w:pPr>
        <w:spacing w:line="480" w:lineRule="auto"/>
        <w:jc w:val="center"/>
        <w:rPr>
          <w:rFonts w:ascii="Times New Roman" w:hAnsi="Times New Roman" w:cs="Times New Roman"/>
          <w:color w:val="3B444E"/>
          <w:sz w:val="24"/>
          <w:szCs w:val="24"/>
          <w:shd w:val="clear" w:color="auto" w:fill="FFFFFF"/>
        </w:rPr>
      </w:pPr>
      <w:r>
        <w:rPr>
          <w:rFonts w:ascii="Times New Roman" w:hAnsi="Times New Roman" w:cs="Times New Roman"/>
          <w:color w:val="3B444E"/>
          <w:sz w:val="24"/>
          <w:szCs w:val="24"/>
          <w:shd w:val="clear" w:color="auto" w:fill="FFFFFF"/>
        </w:rPr>
        <w:t>How government policy affects the economy, universities and the general public</w:t>
      </w:r>
    </w:p>
    <w:p w:rsidR="00BC67D7" w:rsidRPr="00742CFC" w:rsidRDefault="00BC67D7" w:rsidP="00BC67D7">
      <w:pPr>
        <w:spacing w:line="480" w:lineRule="auto"/>
        <w:ind w:firstLine="720"/>
        <w:rPr>
          <w:rFonts w:ascii="Times New Roman" w:hAnsi="Times New Roman" w:cs="Times New Roman"/>
          <w:sz w:val="24"/>
          <w:szCs w:val="24"/>
        </w:rPr>
      </w:pPr>
      <w:r>
        <w:rPr>
          <w:rFonts w:ascii="Times New Roman" w:hAnsi="Times New Roman" w:cs="Times New Roman"/>
          <w:sz w:val="24"/>
          <w:szCs w:val="24"/>
        </w:rPr>
        <w:t>Government technology policy affect</w:t>
      </w:r>
      <w:r>
        <w:rPr>
          <w:rFonts w:ascii="Times New Roman" w:hAnsi="Times New Roman" w:cs="Times New Roman"/>
          <w:sz w:val="24"/>
          <w:szCs w:val="24"/>
        </w:rPr>
        <w:t>s</w:t>
      </w:r>
      <w:r>
        <w:rPr>
          <w:rFonts w:ascii="Times New Roman" w:hAnsi="Times New Roman" w:cs="Times New Roman"/>
          <w:sz w:val="24"/>
          <w:szCs w:val="24"/>
        </w:rPr>
        <w:t xml:space="preserve"> economy, universities and general population in a several ways. Government technology </w:t>
      </w:r>
      <w:r>
        <w:rPr>
          <w:rFonts w:ascii="Times New Roman" w:hAnsi="Times New Roman" w:cs="Times New Roman"/>
          <w:sz w:val="24"/>
          <w:szCs w:val="24"/>
        </w:rPr>
        <w:t xml:space="preserve">policy </w:t>
      </w:r>
      <w:r>
        <w:rPr>
          <w:rFonts w:ascii="Times New Roman" w:hAnsi="Times New Roman" w:cs="Times New Roman"/>
          <w:sz w:val="24"/>
          <w:szCs w:val="24"/>
        </w:rPr>
        <w:t>facilitate</w:t>
      </w:r>
      <w:r>
        <w:rPr>
          <w:rFonts w:ascii="Times New Roman" w:hAnsi="Times New Roman" w:cs="Times New Roman"/>
          <w:sz w:val="24"/>
          <w:szCs w:val="24"/>
        </w:rPr>
        <w:t>s</w:t>
      </w:r>
      <w:r>
        <w:rPr>
          <w:rFonts w:ascii="Times New Roman" w:hAnsi="Times New Roman" w:cs="Times New Roman"/>
          <w:sz w:val="24"/>
          <w:szCs w:val="24"/>
        </w:rPr>
        <w:t xml:space="preserve"> the growth of economy   </w:t>
      </w:r>
      <w:r>
        <w:rPr>
          <w:rFonts w:ascii="Times New Roman" w:hAnsi="Times New Roman" w:cs="Times New Roman"/>
          <w:sz w:val="24"/>
          <w:szCs w:val="24"/>
        </w:rPr>
        <w:t>by establishing</w:t>
      </w:r>
      <w:r>
        <w:rPr>
          <w:rFonts w:ascii="Times New Roman" w:hAnsi="Times New Roman" w:cs="Times New Roman"/>
          <w:sz w:val="24"/>
          <w:szCs w:val="24"/>
        </w:rPr>
        <w:t xml:space="preserve"> standards and regulations to follow in technology. The policy ensures that the </w:t>
      </w:r>
      <w:r>
        <w:rPr>
          <w:rFonts w:ascii="Times New Roman" w:hAnsi="Times New Roman" w:cs="Times New Roman"/>
          <w:sz w:val="24"/>
          <w:szCs w:val="24"/>
        </w:rPr>
        <w:t>technology products</w:t>
      </w:r>
      <w:r>
        <w:rPr>
          <w:rFonts w:ascii="Times New Roman" w:hAnsi="Times New Roman" w:cs="Times New Roman"/>
          <w:sz w:val="24"/>
          <w:szCs w:val="24"/>
        </w:rPr>
        <w:t xml:space="preserve"> and services   meet certain standard   prior recommended for use.   The technology </w:t>
      </w:r>
      <w:r>
        <w:rPr>
          <w:rFonts w:ascii="Times New Roman" w:hAnsi="Times New Roman" w:cs="Times New Roman"/>
          <w:sz w:val="24"/>
          <w:szCs w:val="24"/>
        </w:rPr>
        <w:t>policies in the Universities encourage</w:t>
      </w:r>
      <w:r>
        <w:rPr>
          <w:rFonts w:ascii="Times New Roman" w:hAnsi="Times New Roman" w:cs="Times New Roman"/>
          <w:sz w:val="24"/>
          <w:szCs w:val="24"/>
        </w:rPr>
        <w:t xml:space="preserve"> innovation through application of new technological skills.  Furthermore, </w:t>
      </w:r>
      <w:r>
        <w:rPr>
          <w:rFonts w:ascii="Times New Roman" w:hAnsi="Times New Roman" w:cs="Times New Roman"/>
          <w:sz w:val="24"/>
          <w:szCs w:val="24"/>
        </w:rPr>
        <w:t xml:space="preserve">general </w:t>
      </w:r>
      <w:r w:rsidR="007C0DCF">
        <w:rPr>
          <w:rFonts w:ascii="Times New Roman" w:hAnsi="Times New Roman" w:cs="Times New Roman"/>
          <w:sz w:val="24"/>
          <w:szCs w:val="24"/>
        </w:rPr>
        <w:t>population are</w:t>
      </w:r>
      <w:r>
        <w:rPr>
          <w:rFonts w:ascii="Times New Roman" w:hAnsi="Times New Roman" w:cs="Times New Roman"/>
          <w:sz w:val="24"/>
          <w:szCs w:val="24"/>
        </w:rPr>
        <w:t xml:space="preserve"> protected from the harmful effects of the technology by government policy  such as  protection from hacking to safeguard private information.</w:t>
      </w:r>
    </w:p>
    <w:p w:rsidR="00BC67D7" w:rsidRPr="00742CFC" w:rsidRDefault="00BC67D7" w:rsidP="00742CFC">
      <w:pPr>
        <w:spacing w:line="480" w:lineRule="auto"/>
        <w:rPr>
          <w:rFonts w:ascii="Times New Roman" w:hAnsi="Times New Roman" w:cs="Times New Roman"/>
          <w:color w:val="3B444E"/>
          <w:sz w:val="24"/>
          <w:szCs w:val="24"/>
          <w:shd w:val="clear" w:color="auto" w:fill="FFFFFF"/>
        </w:rPr>
      </w:pPr>
    </w:p>
    <w:p w:rsidR="00F63DFA" w:rsidRPr="00742CFC" w:rsidRDefault="00F63DFA" w:rsidP="00742CFC">
      <w:pPr>
        <w:spacing w:line="480" w:lineRule="auto"/>
        <w:rPr>
          <w:rFonts w:ascii="Times New Roman" w:hAnsi="Times New Roman" w:cs="Times New Roman"/>
          <w:color w:val="3B444E"/>
          <w:sz w:val="24"/>
          <w:szCs w:val="24"/>
          <w:shd w:val="clear" w:color="auto" w:fill="FFFFFF"/>
        </w:rPr>
      </w:pPr>
    </w:p>
    <w:p w:rsidR="00F63DFA" w:rsidRPr="00742CFC" w:rsidRDefault="00F63DFA" w:rsidP="00742CFC">
      <w:pPr>
        <w:spacing w:line="480" w:lineRule="auto"/>
        <w:rPr>
          <w:rFonts w:ascii="Times New Roman" w:hAnsi="Times New Roman" w:cs="Times New Roman"/>
          <w:color w:val="3B444E"/>
          <w:sz w:val="24"/>
          <w:szCs w:val="24"/>
          <w:shd w:val="clear" w:color="auto" w:fill="FFFFFF"/>
        </w:rPr>
      </w:pPr>
    </w:p>
    <w:p w:rsidR="00912745" w:rsidRPr="00742CFC" w:rsidRDefault="00912745" w:rsidP="00742CFC">
      <w:pPr>
        <w:spacing w:line="480" w:lineRule="auto"/>
        <w:rPr>
          <w:rFonts w:ascii="Times New Roman" w:hAnsi="Times New Roman" w:cs="Times New Roman"/>
          <w:color w:val="3B444E"/>
          <w:sz w:val="24"/>
          <w:szCs w:val="24"/>
          <w:shd w:val="clear" w:color="auto" w:fill="FFFFFF"/>
        </w:rPr>
      </w:pPr>
    </w:p>
    <w:p w:rsidR="00F63DFA" w:rsidRPr="00742CFC" w:rsidRDefault="00F63DFA" w:rsidP="00742CFC">
      <w:pPr>
        <w:spacing w:line="480" w:lineRule="auto"/>
        <w:rPr>
          <w:rFonts w:ascii="Times New Roman" w:hAnsi="Times New Roman" w:cs="Times New Roman"/>
          <w:color w:val="3B444E"/>
          <w:sz w:val="24"/>
          <w:szCs w:val="24"/>
          <w:shd w:val="clear" w:color="auto" w:fill="FFFFFF"/>
        </w:rPr>
      </w:pPr>
    </w:p>
    <w:p w:rsidR="00F63DFA" w:rsidRPr="00742CFC" w:rsidRDefault="00F63DFA" w:rsidP="00742CFC">
      <w:pPr>
        <w:spacing w:line="480" w:lineRule="auto"/>
        <w:rPr>
          <w:rFonts w:ascii="Times New Roman" w:hAnsi="Times New Roman" w:cs="Times New Roman"/>
          <w:color w:val="3B444E"/>
          <w:sz w:val="24"/>
          <w:szCs w:val="24"/>
          <w:shd w:val="clear" w:color="auto" w:fill="FFFFFF"/>
        </w:rPr>
      </w:pPr>
    </w:p>
    <w:p w:rsidR="00D17C45" w:rsidRPr="00742CFC" w:rsidRDefault="00D17C45" w:rsidP="00742CFC">
      <w:pPr>
        <w:spacing w:line="480" w:lineRule="auto"/>
        <w:rPr>
          <w:rFonts w:ascii="Times New Roman" w:hAnsi="Times New Roman" w:cs="Times New Roman"/>
          <w:color w:val="3B444E"/>
          <w:sz w:val="24"/>
          <w:szCs w:val="24"/>
          <w:shd w:val="clear" w:color="auto" w:fill="FFFFFF"/>
        </w:rPr>
      </w:pPr>
    </w:p>
    <w:p w:rsidR="00742CFC" w:rsidRDefault="00742CFC" w:rsidP="00742CFC">
      <w:pPr>
        <w:spacing w:line="480" w:lineRule="auto"/>
        <w:rPr>
          <w:rFonts w:ascii="Times New Roman" w:hAnsi="Times New Roman" w:cs="Times New Roman"/>
          <w:color w:val="3B444E"/>
          <w:sz w:val="24"/>
          <w:szCs w:val="24"/>
          <w:shd w:val="clear" w:color="auto" w:fill="FFFFFF"/>
        </w:rPr>
      </w:pPr>
    </w:p>
    <w:p w:rsidR="00781536" w:rsidRPr="00742CFC" w:rsidRDefault="00781536" w:rsidP="00742CFC">
      <w:pPr>
        <w:spacing w:line="480" w:lineRule="auto"/>
        <w:rPr>
          <w:rFonts w:ascii="Times New Roman" w:hAnsi="Times New Roman" w:cs="Times New Roman"/>
          <w:color w:val="3B444E"/>
          <w:sz w:val="24"/>
          <w:szCs w:val="24"/>
          <w:shd w:val="clear" w:color="auto" w:fill="FFFFFF"/>
        </w:rPr>
      </w:pPr>
    </w:p>
    <w:p w:rsidR="00F63DFA" w:rsidRPr="00742CFC" w:rsidRDefault="00F63DFA" w:rsidP="00742CFC">
      <w:pPr>
        <w:spacing w:line="480" w:lineRule="auto"/>
        <w:jc w:val="center"/>
        <w:rPr>
          <w:rFonts w:ascii="Times New Roman" w:hAnsi="Times New Roman" w:cs="Times New Roman"/>
          <w:color w:val="3B444E"/>
          <w:sz w:val="24"/>
          <w:szCs w:val="24"/>
          <w:shd w:val="clear" w:color="auto" w:fill="FFFFFF"/>
        </w:rPr>
      </w:pPr>
      <w:r w:rsidRPr="00742CFC">
        <w:rPr>
          <w:rFonts w:ascii="Times New Roman" w:hAnsi="Times New Roman" w:cs="Times New Roman"/>
          <w:color w:val="3B444E"/>
          <w:sz w:val="24"/>
          <w:szCs w:val="24"/>
          <w:shd w:val="clear" w:color="auto" w:fill="FFFFFF"/>
        </w:rPr>
        <w:lastRenderedPageBreak/>
        <w:t>References</w:t>
      </w:r>
    </w:p>
    <w:p w:rsidR="00F63DFA" w:rsidRPr="00742CFC" w:rsidRDefault="00F63DFA" w:rsidP="00742CFC">
      <w:pPr>
        <w:spacing w:line="480" w:lineRule="auto"/>
        <w:ind w:left="720" w:hanging="720"/>
        <w:rPr>
          <w:rFonts w:ascii="Times New Roman" w:hAnsi="Times New Roman" w:cs="Times New Roman"/>
          <w:sz w:val="24"/>
          <w:szCs w:val="24"/>
        </w:rPr>
      </w:pPr>
      <w:r w:rsidRPr="00742CFC">
        <w:rPr>
          <w:rFonts w:ascii="Times New Roman" w:hAnsi="Times New Roman" w:cs="Times New Roman"/>
          <w:sz w:val="24"/>
          <w:szCs w:val="24"/>
        </w:rPr>
        <w:t>Cikajlo, I., &amp; Matjačić, Z. (2019). Advantages of virtual reality technology in the rehabilitation of people with neuromuscular disorders. Recent advances in biomedical engineering. IntechOpen.</w:t>
      </w:r>
    </w:p>
    <w:p w:rsidR="00F63DFA" w:rsidRPr="00742CFC" w:rsidRDefault="00F63DFA" w:rsidP="00742CFC">
      <w:pPr>
        <w:spacing w:line="480" w:lineRule="auto"/>
        <w:ind w:left="720" w:hanging="720"/>
        <w:rPr>
          <w:rFonts w:ascii="Times New Roman" w:hAnsi="Times New Roman" w:cs="Times New Roman"/>
          <w:sz w:val="24"/>
          <w:szCs w:val="24"/>
        </w:rPr>
      </w:pPr>
      <w:r w:rsidRPr="00742CFC">
        <w:rPr>
          <w:rFonts w:ascii="Times New Roman" w:hAnsi="Times New Roman" w:cs="Times New Roman"/>
          <w:sz w:val="24"/>
          <w:szCs w:val="24"/>
        </w:rPr>
        <w:t>Steuer, J. (2018). Defining virtual reality: Dimensions determining telepresence. Journal of communication, 42(4), 73-93.</w:t>
      </w:r>
    </w:p>
    <w:p w:rsidR="00F63DFA" w:rsidRPr="00742CFC" w:rsidRDefault="00F63DFA" w:rsidP="00742CFC">
      <w:pPr>
        <w:spacing w:line="480" w:lineRule="auto"/>
        <w:ind w:left="720" w:hanging="720"/>
        <w:rPr>
          <w:rFonts w:ascii="Times New Roman" w:hAnsi="Times New Roman" w:cs="Times New Roman"/>
          <w:sz w:val="24"/>
          <w:szCs w:val="24"/>
        </w:rPr>
      </w:pPr>
      <w:r w:rsidRPr="00742CFC">
        <w:rPr>
          <w:rFonts w:ascii="Times New Roman" w:hAnsi="Times New Roman" w:cs="Times New Roman"/>
          <w:sz w:val="24"/>
          <w:szCs w:val="24"/>
        </w:rPr>
        <w:t>Sandhu, R.,  (2017, July). The NIST model for role-based access control: towards a unified standard. In ACM workshop on Role-based access control(Vol. 10, No. 344287.344301).</w:t>
      </w:r>
    </w:p>
    <w:p w:rsidR="00F63DFA" w:rsidRPr="00742CFC" w:rsidRDefault="00F63DFA" w:rsidP="00742CFC">
      <w:pPr>
        <w:spacing w:line="480" w:lineRule="auto"/>
        <w:ind w:left="720" w:hanging="720"/>
        <w:rPr>
          <w:rFonts w:ascii="Times New Roman" w:hAnsi="Times New Roman" w:cs="Times New Roman"/>
          <w:sz w:val="24"/>
          <w:szCs w:val="24"/>
        </w:rPr>
      </w:pPr>
      <w:r w:rsidRPr="00742CFC">
        <w:rPr>
          <w:rFonts w:ascii="Times New Roman" w:hAnsi="Times New Roman" w:cs="Times New Roman"/>
          <w:sz w:val="24"/>
          <w:szCs w:val="24"/>
        </w:rPr>
        <w:t>Ferraiolo, D. F.  (2018). Proposed NIST standard for role-based access control. ACM Transactions on Information and System Security (TISSEC), 4(3), 224-274.</w:t>
      </w:r>
    </w:p>
    <w:sectPr w:rsidR="00F63DFA" w:rsidRPr="00742CFC" w:rsidSect="007C0D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681" w:rsidRDefault="006E3681" w:rsidP="007C0DCF">
      <w:pPr>
        <w:spacing w:after="0" w:line="240" w:lineRule="auto"/>
      </w:pPr>
      <w:r>
        <w:separator/>
      </w:r>
    </w:p>
  </w:endnote>
  <w:endnote w:type="continuationSeparator" w:id="0">
    <w:p w:rsidR="006E3681" w:rsidRDefault="006E3681" w:rsidP="007C0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681" w:rsidRDefault="006E3681" w:rsidP="007C0DCF">
      <w:pPr>
        <w:spacing w:after="0" w:line="240" w:lineRule="auto"/>
      </w:pPr>
      <w:r>
        <w:separator/>
      </w:r>
    </w:p>
  </w:footnote>
  <w:footnote w:type="continuationSeparator" w:id="0">
    <w:p w:rsidR="006E3681" w:rsidRDefault="006E3681" w:rsidP="007C0D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903598"/>
      <w:docPartObj>
        <w:docPartGallery w:val="Page Numbers (Top of Page)"/>
        <w:docPartUnique/>
      </w:docPartObj>
    </w:sdtPr>
    <w:sdtEndPr>
      <w:rPr>
        <w:noProof/>
      </w:rPr>
    </w:sdtEndPr>
    <w:sdtContent>
      <w:p w:rsidR="007C0DCF" w:rsidRDefault="007C0DCF">
        <w:pPr>
          <w:pStyle w:val="Header"/>
          <w:jc w:val="right"/>
        </w:pPr>
        <w:r w:rsidRPr="007C0DCF">
          <w:rPr>
            <w:rFonts w:ascii="Times New Roman" w:hAnsi="Times New Roman" w:cs="Times New Roman"/>
            <w:sz w:val="24"/>
            <w:szCs w:val="24"/>
          </w:rPr>
          <w:t>VR TECHNOLOGY</w:t>
        </w:r>
        <w:r>
          <w:t xml:space="preserve"> </w:t>
        </w:r>
        <w:r>
          <w:tab/>
        </w:r>
        <w:r>
          <w:tab/>
        </w:r>
        <w:r>
          <w:fldChar w:fldCharType="begin"/>
        </w:r>
        <w:r>
          <w:instrText xml:space="preserve"> PAGE   \* MERGEFORMAT </w:instrText>
        </w:r>
        <w:r>
          <w:fldChar w:fldCharType="separate"/>
        </w:r>
        <w:r w:rsidR="00ED43CF">
          <w:rPr>
            <w:noProof/>
          </w:rPr>
          <w:t>5</w:t>
        </w:r>
        <w:r>
          <w:rPr>
            <w:noProof/>
          </w:rPr>
          <w:fldChar w:fldCharType="end"/>
        </w:r>
      </w:p>
    </w:sdtContent>
  </w:sdt>
  <w:p w:rsidR="007C0DCF" w:rsidRDefault="007C0D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CF" w:rsidRPr="007C0DCF" w:rsidRDefault="007C0DCF">
    <w:pPr>
      <w:pStyle w:val="Header"/>
      <w:rPr>
        <w:rFonts w:ascii="Times New Roman" w:hAnsi="Times New Roman" w:cs="Times New Roman"/>
        <w:sz w:val="24"/>
        <w:szCs w:val="24"/>
      </w:rPr>
    </w:pPr>
    <w:r w:rsidRPr="007C0DCF">
      <w:rPr>
        <w:rFonts w:ascii="Times New Roman" w:hAnsi="Times New Roman" w:cs="Times New Roman"/>
        <w:sz w:val="24"/>
        <w:szCs w:val="24"/>
      </w:rPr>
      <w:t>Running head: VR TECHNOLOGY</w:t>
    </w:r>
    <w:r w:rsidRPr="007C0DCF">
      <w:rPr>
        <w:rFonts w:ascii="Times New Roman" w:hAnsi="Times New Roman" w:cs="Times New Roman"/>
        <w:sz w:val="24"/>
        <w:szCs w:val="24"/>
      </w:rPr>
      <w:tab/>
    </w:r>
    <w:r w:rsidRPr="007C0DC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A1CA2"/>
    <w:multiLevelType w:val="multilevel"/>
    <w:tmpl w:val="2E1E8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58261F"/>
    <w:multiLevelType w:val="multilevel"/>
    <w:tmpl w:val="6628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NrC0sACyzCwsLZR0lIJTi4sz8/NACoxqAQK3oQYsAAAA"/>
  </w:docVars>
  <w:rsids>
    <w:rsidRoot w:val="00FD64E3"/>
    <w:rsid w:val="001F533E"/>
    <w:rsid w:val="003A4C2A"/>
    <w:rsid w:val="005305C6"/>
    <w:rsid w:val="005B60C3"/>
    <w:rsid w:val="005C08F0"/>
    <w:rsid w:val="006E3681"/>
    <w:rsid w:val="00742CFC"/>
    <w:rsid w:val="007667E7"/>
    <w:rsid w:val="00781536"/>
    <w:rsid w:val="007C0DCF"/>
    <w:rsid w:val="007D1B7F"/>
    <w:rsid w:val="00912745"/>
    <w:rsid w:val="00BC67D7"/>
    <w:rsid w:val="00C067F0"/>
    <w:rsid w:val="00CC39F3"/>
    <w:rsid w:val="00CD34B6"/>
    <w:rsid w:val="00D17C45"/>
    <w:rsid w:val="00ED43CF"/>
    <w:rsid w:val="00F63DFA"/>
    <w:rsid w:val="00FD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F63D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63DFA"/>
    <w:rPr>
      <w:color w:val="0000FF"/>
      <w:u w:val="single"/>
    </w:rPr>
  </w:style>
  <w:style w:type="paragraph" w:styleId="NormalWeb">
    <w:name w:val="Normal (Web)"/>
    <w:basedOn w:val="Normal"/>
    <w:uiPriority w:val="99"/>
    <w:semiHidden/>
    <w:unhideWhenUsed/>
    <w:rsid w:val="00F63D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0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DCF"/>
  </w:style>
  <w:style w:type="paragraph" w:styleId="Footer">
    <w:name w:val="footer"/>
    <w:basedOn w:val="Normal"/>
    <w:link w:val="FooterChar"/>
    <w:uiPriority w:val="99"/>
    <w:unhideWhenUsed/>
    <w:rsid w:val="007C0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D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F63D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63DFA"/>
    <w:rPr>
      <w:color w:val="0000FF"/>
      <w:u w:val="single"/>
    </w:rPr>
  </w:style>
  <w:style w:type="paragraph" w:styleId="NormalWeb">
    <w:name w:val="Normal (Web)"/>
    <w:basedOn w:val="Normal"/>
    <w:uiPriority w:val="99"/>
    <w:semiHidden/>
    <w:unhideWhenUsed/>
    <w:rsid w:val="00F63D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0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DCF"/>
  </w:style>
  <w:style w:type="paragraph" w:styleId="Footer">
    <w:name w:val="footer"/>
    <w:basedOn w:val="Normal"/>
    <w:link w:val="FooterChar"/>
    <w:uiPriority w:val="99"/>
    <w:unhideWhenUsed/>
    <w:rsid w:val="007C0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535287">
      <w:bodyDiv w:val="1"/>
      <w:marLeft w:val="0"/>
      <w:marRight w:val="0"/>
      <w:marTop w:val="0"/>
      <w:marBottom w:val="0"/>
      <w:divBdr>
        <w:top w:val="none" w:sz="0" w:space="0" w:color="auto"/>
        <w:left w:val="none" w:sz="0" w:space="0" w:color="auto"/>
        <w:bottom w:val="none" w:sz="0" w:space="0" w:color="auto"/>
        <w:right w:val="none" w:sz="0" w:space="0" w:color="auto"/>
      </w:divBdr>
    </w:div>
    <w:div w:id="1414862300">
      <w:bodyDiv w:val="1"/>
      <w:marLeft w:val="0"/>
      <w:marRight w:val="0"/>
      <w:marTop w:val="0"/>
      <w:marBottom w:val="0"/>
      <w:divBdr>
        <w:top w:val="none" w:sz="0" w:space="0" w:color="auto"/>
        <w:left w:val="none" w:sz="0" w:space="0" w:color="auto"/>
        <w:bottom w:val="none" w:sz="0" w:space="0" w:color="auto"/>
        <w:right w:val="none" w:sz="0" w:space="0" w:color="auto"/>
      </w:divBdr>
    </w:div>
    <w:div w:id="144022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1061</Words>
  <Characters>6198</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2019-04-20T07:51:00Z</dcterms:created>
  <dcterms:modified xsi:type="dcterms:W3CDTF">2019-04-20T07:51:00Z</dcterms:modified>
</cp:coreProperties>
</file>